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07"/>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2688"/>
        <w:gridCol w:w="2977"/>
        <w:gridCol w:w="2557"/>
      </w:tblGrid>
      <w:tr w:rsidR="00E907AD" w:rsidRPr="00AF0EB9" w14:paraId="1D2B207C" w14:textId="77777777" w:rsidTr="61B44CE5">
        <w:tc>
          <w:tcPr>
            <w:tcW w:w="2410" w:type="dxa"/>
          </w:tcPr>
          <w:p w14:paraId="54395E17" w14:textId="77777777" w:rsidR="00A71C06" w:rsidRPr="00AF0EB9" w:rsidRDefault="00A71C06" w:rsidP="00F50EFB">
            <w:pPr>
              <w:tabs>
                <w:tab w:val="left" w:pos="34"/>
              </w:tabs>
              <w:spacing w:line="360" w:lineRule="auto"/>
              <w:rPr>
                <w:rFonts w:cs="Arial"/>
                <w:b/>
                <w:sz w:val="20"/>
                <w:szCs w:val="20"/>
              </w:rPr>
            </w:pPr>
            <w:r w:rsidRPr="00AF0EB9">
              <w:rPr>
                <w:rFonts w:cs="Arial"/>
                <w:b/>
                <w:sz w:val="20"/>
                <w:szCs w:val="20"/>
              </w:rPr>
              <w:t>Location</w:t>
            </w:r>
          </w:p>
        </w:tc>
        <w:tc>
          <w:tcPr>
            <w:tcW w:w="8222" w:type="dxa"/>
            <w:gridSpan w:val="3"/>
          </w:tcPr>
          <w:p w14:paraId="672A6659" w14:textId="1B835411" w:rsidR="00A71C06" w:rsidRPr="00AF0EB9" w:rsidRDefault="002A6CFE" w:rsidP="00F50EFB">
            <w:pPr>
              <w:rPr>
                <w:rFonts w:cs="Arial"/>
                <w:sz w:val="20"/>
                <w:szCs w:val="20"/>
                <w:lang w:val="nl-NL"/>
              </w:rPr>
            </w:pPr>
            <w:r>
              <w:rPr>
                <w:rFonts w:cs="Arial"/>
                <w:sz w:val="20"/>
                <w:szCs w:val="20"/>
                <w:lang w:val="nl-NL"/>
              </w:rPr>
              <w:t xml:space="preserve">Manchester Art Gallery </w:t>
            </w:r>
          </w:p>
        </w:tc>
      </w:tr>
      <w:tr w:rsidR="00E907AD" w:rsidRPr="00AF0EB9" w14:paraId="66B1CE48" w14:textId="77777777" w:rsidTr="61B44CE5">
        <w:tc>
          <w:tcPr>
            <w:tcW w:w="2410" w:type="dxa"/>
          </w:tcPr>
          <w:p w14:paraId="51F34272" w14:textId="77777777" w:rsidR="00A71C06" w:rsidRPr="00AF0EB9" w:rsidRDefault="00896844" w:rsidP="00F50EFB">
            <w:pPr>
              <w:spacing w:line="360" w:lineRule="auto"/>
              <w:rPr>
                <w:rFonts w:cs="Arial"/>
                <w:b/>
                <w:sz w:val="20"/>
                <w:szCs w:val="20"/>
              </w:rPr>
            </w:pPr>
            <w:r w:rsidRPr="00AF0EB9">
              <w:rPr>
                <w:rFonts w:cs="Arial"/>
                <w:b/>
                <w:sz w:val="20"/>
                <w:szCs w:val="20"/>
              </w:rPr>
              <w:t>Date and Time</w:t>
            </w:r>
          </w:p>
        </w:tc>
        <w:tc>
          <w:tcPr>
            <w:tcW w:w="8222" w:type="dxa"/>
            <w:gridSpan w:val="3"/>
          </w:tcPr>
          <w:p w14:paraId="0A37501D" w14:textId="30079D84" w:rsidR="00A71C06" w:rsidRPr="00AF0EB9" w:rsidRDefault="002A6CFE" w:rsidP="00F50EFB">
            <w:pPr>
              <w:spacing w:line="360" w:lineRule="auto"/>
              <w:jc w:val="both"/>
              <w:rPr>
                <w:rFonts w:cs="Arial"/>
                <w:sz w:val="20"/>
                <w:szCs w:val="20"/>
              </w:rPr>
            </w:pPr>
            <w:r>
              <w:rPr>
                <w:rFonts w:cs="Arial"/>
                <w:sz w:val="20"/>
                <w:szCs w:val="20"/>
              </w:rPr>
              <w:t>Thursday 25</w:t>
            </w:r>
            <w:r w:rsidRPr="002A6CFE">
              <w:rPr>
                <w:rFonts w:cs="Arial"/>
                <w:sz w:val="20"/>
                <w:szCs w:val="20"/>
                <w:vertAlign w:val="superscript"/>
              </w:rPr>
              <w:t>th</w:t>
            </w:r>
            <w:r>
              <w:rPr>
                <w:rFonts w:cs="Arial"/>
                <w:sz w:val="20"/>
                <w:szCs w:val="20"/>
              </w:rPr>
              <w:t xml:space="preserve"> of April 2024 at 12.30</w:t>
            </w:r>
          </w:p>
        </w:tc>
      </w:tr>
      <w:tr w:rsidR="00E907AD" w:rsidRPr="00AF0EB9" w14:paraId="135B9F8F" w14:textId="77777777" w:rsidTr="002A6CFE">
        <w:tblPrEx>
          <w:tblLook w:val="0000" w:firstRow="0" w:lastRow="0" w:firstColumn="0" w:lastColumn="0" w:noHBand="0" w:noVBand="0"/>
        </w:tblPrEx>
        <w:trPr>
          <w:trHeight w:val="431"/>
        </w:trPr>
        <w:tc>
          <w:tcPr>
            <w:tcW w:w="2410" w:type="dxa"/>
            <w:shd w:val="clear" w:color="auto" w:fill="D9D9D9" w:themeFill="background1" w:themeFillShade="D9"/>
          </w:tcPr>
          <w:p w14:paraId="125FD932" w14:textId="77777777" w:rsidR="009E7C51" w:rsidRPr="00AF0EB9" w:rsidRDefault="00743A50" w:rsidP="00F50EFB">
            <w:pPr>
              <w:rPr>
                <w:rFonts w:cs="Arial"/>
                <w:b/>
                <w:sz w:val="20"/>
                <w:szCs w:val="20"/>
              </w:rPr>
            </w:pPr>
            <w:r w:rsidRPr="00AF0EB9">
              <w:rPr>
                <w:rFonts w:cs="Arial"/>
                <w:b/>
                <w:sz w:val="20"/>
                <w:szCs w:val="20"/>
              </w:rPr>
              <w:t xml:space="preserve">Council </w:t>
            </w:r>
            <w:r w:rsidR="009E7C51" w:rsidRPr="00AF0EB9">
              <w:rPr>
                <w:rFonts w:cs="Arial"/>
                <w:b/>
                <w:sz w:val="20"/>
                <w:szCs w:val="20"/>
              </w:rPr>
              <w:t>Present</w:t>
            </w:r>
          </w:p>
        </w:tc>
        <w:tc>
          <w:tcPr>
            <w:tcW w:w="2688" w:type="dxa"/>
            <w:shd w:val="clear" w:color="auto" w:fill="D9D9D9" w:themeFill="background1" w:themeFillShade="D9"/>
          </w:tcPr>
          <w:p w14:paraId="5DAB6C7B" w14:textId="12C16634" w:rsidR="009E7C51" w:rsidRPr="00AF0EB9" w:rsidRDefault="001565D6" w:rsidP="00F50EFB">
            <w:pPr>
              <w:rPr>
                <w:rFonts w:cs="Arial"/>
                <w:b/>
                <w:bCs/>
                <w:sz w:val="20"/>
                <w:szCs w:val="20"/>
              </w:rPr>
            </w:pPr>
            <w:r w:rsidRPr="00AF0EB9">
              <w:rPr>
                <w:rFonts w:cs="Arial"/>
                <w:b/>
                <w:bCs/>
                <w:sz w:val="20"/>
                <w:szCs w:val="20"/>
              </w:rPr>
              <w:t>Council Present</w:t>
            </w:r>
          </w:p>
        </w:tc>
        <w:tc>
          <w:tcPr>
            <w:tcW w:w="5534" w:type="dxa"/>
            <w:gridSpan w:val="2"/>
            <w:shd w:val="clear" w:color="auto" w:fill="D9D9D9" w:themeFill="background1" w:themeFillShade="D9"/>
          </w:tcPr>
          <w:p w14:paraId="386135F4" w14:textId="4602CD8D" w:rsidR="009E7C51" w:rsidRPr="00AF0EB9" w:rsidRDefault="00743A50" w:rsidP="00F50EFB">
            <w:pPr>
              <w:tabs>
                <w:tab w:val="left" w:pos="3518"/>
              </w:tabs>
              <w:rPr>
                <w:rFonts w:cs="Arial"/>
                <w:b/>
                <w:sz w:val="20"/>
                <w:szCs w:val="20"/>
              </w:rPr>
            </w:pPr>
            <w:r w:rsidRPr="00AF0EB9">
              <w:rPr>
                <w:rFonts w:cs="Arial"/>
                <w:b/>
                <w:sz w:val="20"/>
                <w:szCs w:val="20"/>
              </w:rPr>
              <w:t xml:space="preserve">Apologies </w:t>
            </w:r>
            <w:r w:rsidR="002A6CFE">
              <w:rPr>
                <w:rFonts w:cs="Arial"/>
                <w:b/>
                <w:sz w:val="20"/>
                <w:szCs w:val="20"/>
              </w:rPr>
              <w:t>R</w:t>
            </w:r>
            <w:r w:rsidR="00AF0EB9" w:rsidRPr="00AF0EB9">
              <w:rPr>
                <w:rFonts w:cs="Arial"/>
                <w:b/>
                <w:sz w:val="20"/>
                <w:szCs w:val="20"/>
              </w:rPr>
              <w:t>eceived</w:t>
            </w:r>
            <w:r w:rsidRPr="00AF0EB9">
              <w:rPr>
                <w:rFonts w:cs="Arial"/>
                <w:b/>
                <w:sz w:val="20"/>
                <w:szCs w:val="20"/>
              </w:rPr>
              <w:t xml:space="preserve">                      </w:t>
            </w:r>
            <w:r w:rsidR="00CC06F3" w:rsidRPr="00AF0EB9">
              <w:rPr>
                <w:rFonts w:cs="Arial"/>
                <w:b/>
                <w:sz w:val="20"/>
                <w:szCs w:val="20"/>
              </w:rPr>
              <w:t>Guests</w:t>
            </w:r>
          </w:p>
        </w:tc>
      </w:tr>
      <w:tr w:rsidR="00E907AD" w:rsidRPr="00AF0EB9" w14:paraId="02EB378F" w14:textId="77777777" w:rsidTr="00937C11">
        <w:tblPrEx>
          <w:tblLook w:val="0000" w:firstRow="0" w:lastRow="0" w:firstColumn="0" w:lastColumn="0" w:noHBand="0" w:noVBand="0"/>
        </w:tblPrEx>
        <w:trPr>
          <w:trHeight w:val="1742"/>
        </w:trPr>
        <w:tc>
          <w:tcPr>
            <w:tcW w:w="2410" w:type="dxa"/>
          </w:tcPr>
          <w:p w14:paraId="63ACA2D5" w14:textId="4098ECBA" w:rsidR="00AF0EB9" w:rsidRPr="00AF0EB9" w:rsidRDefault="00AF0EB9" w:rsidP="00AF0EB9">
            <w:pPr>
              <w:rPr>
                <w:rFonts w:cs="Arial"/>
                <w:sz w:val="20"/>
                <w:szCs w:val="20"/>
              </w:rPr>
            </w:pPr>
            <w:r w:rsidRPr="00AF0EB9">
              <w:rPr>
                <w:rFonts w:cs="Arial"/>
                <w:sz w:val="20"/>
                <w:szCs w:val="20"/>
              </w:rPr>
              <w:t>Sandra</w:t>
            </w:r>
            <w:r w:rsidRPr="00AF0EB9">
              <w:rPr>
                <w:rFonts w:cs="Arial"/>
                <w:sz w:val="20"/>
                <w:szCs w:val="20"/>
              </w:rPr>
              <w:tab/>
              <w:t>McDonald</w:t>
            </w:r>
            <w:r w:rsidR="0005112A">
              <w:rPr>
                <w:rFonts w:cs="Arial"/>
                <w:sz w:val="20"/>
                <w:szCs w:val="20"/>
              </w:rPr>
              <w:t xml:space="preserve"> (SM)</w:t>
            </w:r>
          </w:p>
          <w:p w14:paraId="131A4AFB" w14:textId="05C1FA80" w:rsidR="002A6CFE" w:rsidRDefault="002A6CFE" w:rsidP="002A6CFE">
            <w:pPr>
              <w:rPr>
                <w:rFonts w:cs="Arial"/>
                <w:sz w:val="20"/>
                <w:szCs w:val="20"/>
              </w:rPr>
            </w:pPr>
            <w:r w:rsidRPr="00AF0EB9">
              <w:rPr>
                <w:rFonts w:cs="Arial"/>
                <w:sz w:val="20"/>
                <w:szCs w:val="20"/>
              </w:rPr>
              <w:t>Stacey Sheridan</w:t>
            </w:r>
            <w:r w:rsidR="0005112A">
              <w:rPr>
                <w:rFonts w:cs="Arial"/>
                <w:sz w:val="20"/>
                <w:szCs w:val="20"/>
              </w:rPr>
              <w:t xml:space="preserve"> (SS)</w:t>
            </w:r>
          </w:p>
          <w:p w14:paraId="70012707" w14:textId="76FC1C34" w:rsidR="0005112A" w:rsidRDefault="0005112A" w:rsidP="002A6CFE">
            <w:pPr>
              <w:rPr>
                <w:rFonts w:cs="Arial"/>
                <w:sz w:val="20"/>
                <w:szCs w:val="20"/>
              </w:rPr>
            </w:pPr>
            <w:r>
              <w:rPr>
                <w:rFonts w:cs="Arial"/>
                <w:sz w:val="20"/>
                <w:szCs w:val="20"/>
              </w:rPr>
              <w:t xml:space="preserve">Adrian </w:t>
            </w:r>
            <w:proofErr w:type="spellStart"/>
            <w:r>
              <w:rPr>
                <w:rFonts w:cs="Arial"/>
                <w:sz w:val="20"/>
                <w:szCs w:val="20"/>
              </w:rPr>
              <w:t>Golifer</w:t>
            </w:r>
            <w:proofErr w:type="spellEnd"/>
            <w:r>
              <w:rPr>
                <w:rFonts w:cs="Arial"/>
                <w:sz w:val="20"/>
                <w:szCs w:val="20"/>
              </w:rPr>
              <w:t xml:space="preserve"> (AG)</w:t>
            </w:r>
          </w:p>
          <w:p w14:paraId="04FB010F" w14:textId="30ADA553" w:rsidR="00AF0EB9" w:rsidRDefault="00AB3273" w:rsidP="006D6C21">
            <w:pPr>
              <w:rPr>
                <w:rFonts w:cs="Arial"/>
                <w:sz w:val="20"/>
                <w:szCs w:val="20"/>
              </w:rPr>
            </w:pPr>
            <w:r>
              <w:rPr>
                <w:rFonts w:cs="Arial"/>
                <w:sz w:val="20"/>
                <w:szCs w:val="20"/>
              </w:rPr>
              <w:t>Eleanor Moore (EM)</w:t>
            </w:r>
          </w:p>
          <w:p w14:paraId="36D95C8E" w14:textId="5256CB92" w:rsidR="00AB3273" w:rsidRDefault="00AB3273" w:rsidP="006D6C21">
            <w:pPr>
              <w:rPr>
                <w:rFonts w:cs="Arial"/>
                <w:sz w:val="20"/>
                <w:szCs w:val="20"/>
              </w:rPr>
            </w:pPr>
            <w:r>
              <w:rPr>
                <w:rFonts w:cs="Arial"/>
                <w:sz w:val="20"/>
                <w:szCs w:val="20"/>
              </w:rPr>
              <w:t xml:space="preserve">Paula </w:t>
            </w:r>
            <w:proofErr w:type="spellStart"/>
            <w:r>
              <w:rPr>
                <w:rFonts w:cs="Arial"/>
                <w:sz w:val="20"/>
                <w:szCs w:val="20"/>
              </w:rPr>
              <w:t>Parslow</w:t>
            </w:r>
            <w:proofErr w:type="spellEnd"/>
            <w:r>
              <w:rPr>
                <w:rFonts w:cs="Arial"/>
                <w:sz w:val="20"/>
                <w:szCs w:val="20"/>
              </w:rPr>
              <w:t xml:space="preserve"> (PP)</w:t>
            </w:r>
          </w:p>
          <w:p w14:paraId="6EBA3B35" w14:textId="7454178D" w:rsidR="00BF02FB" w:rsidRPr="00AF0EB9" w:rsidRDefault="00BF02FB" w:rsidP="006D6C21">
            <w:pPr>
              <w:rPr>
                <w:rFonts w:cs="Arial"/>
                <w:sz w:val="20"/>
                <w:szCs w:val="20"/>
              </w:rPr>
            </w:pPr>
            <w:r>
              <w:rPr>
                <w:rFonts w:cs="Arial"/>
                <w:sz w:val="20"/>
                <w:szCs w:val="20"/>
              </w:rPr>
              <w:t>Lisa Petherick (LP)</w:t>
            </w:r>
          </w:p>
          <w:p w14:paraId="6A05A809" w14:textId="7D2A9A65" w:rsidR="004F1FC9" w:rsidRPr="00AF0EB9" w:rsidRDefault="004F1FC9" w:rsidP="006D6C21">
            <w:pPr>
              <w:rPr>
                <w:rFonts w:cs="Arial"/>
                <w:sz w:val="20"/>
                <w:szCs w:val="20"/>
              </w:rPr>
            </w:pPr>
          </w:p>
        </w:tc>
        <w:tc>
          <w:tcPr>
            <w:tcW w:w="2688" w:type="dxa"/>
          </w:tcPr>
          <w:p w14:paraId="331A5678" w14:textId="14741143" w:rsidR="0005112A" w:rsidRDefault="0005112A" w:rsidP="0005112A">
            <w:pPr>
              <w:rPr>
                <w:rFonts w:cs="Arial"/>
                <w:sz w:val="20"/>
                <w:szCs w:val="20"/>
              </w:rPr>
            </w:pPr>
            <w:r>
              <w:rPr>
                <w:rFonts w:cs="Arial"/>
                <w:sz w:val="20"/>
                <w:szCs w:val="20"/>
              </w:rPr>
              <w:t>Andrew Panayiotou (AP)</w:t>
            </w:r>
          </w:p>
          <w:p w14:paraId="4427C332" w14:textId="2B46F4D2" w:rsidR="0005112A" w:rsidRDefault="00AB3273" w:rsidP="0005112A">
            <w:pPr>
              <w:rPr>
                <w:rFonts w:cs="Arial"/>
                <w:sz w:val="20"/>
                <w:szCs w:val="20"/>
              </w:rPr>
            </w:pPr>
            <w:r>
              <w:rPr>
                <w:rFonts w:cs="Arial"/>
                <w:sz w:val="20"/>
                <w:szCs w:val="20"/>
              </w:rPr>
              <w:t>Karen Shenton (KS)</w:t>
            </w:r>
          </w:p>
          <w:p w14:paraId="4FF326AD" w14:textId="4FC4214B" w:rsidR="00AB3273" w:rsidRDefault="00AB3273" w:rsidP="0005112A">
            <w:pPr>
              <w:rPr>
                <w:rFonts w:cs="Arial"/>
                <w:sz w:val="20"/>
                <w:szCs w:val="20"/>
              </w:rPr>
            </w:pPr>
            <w:r>
              <w:rPr>
                <w:rFonts w:cs="Arial"/>
                <w:sz w:val="20"/>
                <w:szCs w:val="20"/>
              </w:rPr>
              <w:t>Paul Heathcote (PH)</w:t>
            </w:r>
          </w:p>
          <w:p w14:paraId="740C45DE" w14:textId="25DDA53C" w:rsidR="00AB3273" w:rsidRPr="00AF0EB9" w:rsidRDefault="00AB3273" w:rsidP="0005112A">
            <w:pPr>
              <w:rPr>
                <w:rFonts w:cs="Arial"/>
                <w:sz w:val="20"/>
                <w:szCs w:val="20"/>
              </w:rPr>
            </w:pPr>
            <w:r>
              <w:rPr>
                <w:rFonts w:cs="Arial"/>
                <w:sz w:val="20"/>
                <w:szCs w:val="20"/>
              </w:rPr>
              <w:t>Marc Hargreaves (MH)</w:t>
            </w:r>
          </w:p>
          <w:p w14:paraId="5A39BBE3" w14:textId="6DEDF9EF" w:rsidR="00447AF7" w:rsidRPr="00AF0EB9" w:rsidRDefault="00AB3273" w:rsidP="002A6CFE">
            <w:pPr>
              <w:rPr>
                <w:rFonts w:cs="Arial"/>
                <w:sz w:val="20"/>
                <w:szCs w:val="20"/>
              </w:rPr>
            </w:pPr>
            <w:r>
              <w:rPr>
                <w:rFonts w:cs="Arial"/>
                <w:sz w:val="20"/>
                <w:szCs w:val="20"/>
              </w:rPr>
              <w:t>Ryan Conroy (RC)</w:t>
            </w:r>
          </w:p>
        </w:tc>
        <w:tc>
          <w:tcPr>
            <w:tcW w:w="2977" w:type="dxa"/>
          </w:tcPr>
          <w:p w14:paraId="0582E9EA" w14:textId="77777777" w:rsidR="00E071F9" w:rsidRDefault="00937C11" w:rsidP="00743A50">
            <w:pPr>
              <w:rPr>
                <w:rFonts w:cs="Arial"/>
                <w:sz w:val="20"/>
                <w:szCs w:val="20"/>
              </w:rPr>
            </w:pPr>
            <w:r>
              <w:rPr>
                <w:rFonts w:cs="Arial"/>
                <w:sz w:val="20"/>
                <w:szCs w:val="20"/>
              </w:rPr>
              <w:t>Dawn Derbyshire (DD)</w:t>
            </w:r>
          </w:p>
          <w:p w14:paraId="1AB38095" w14:textId="77777777" w:rsidR="00937C11" w:rsidRDefault="00937C11" w:rsidP="00743A50">
            <w:pPr>
              <w:rPr>
                <w:rFonts w:cs="Arial"/>
                <w:sz w:val="20"/>
                <w:szCs w:val="20"/>
              </w:rPr>
            </w:pPr>
            <w:r>
              <w:rPr>
                <w:rFonts w:cs="Arial"/>
                <w:sz w:val="20"/>
                <w:szCs w:val="20"/>
              </w:rPr>
              <w:t>Jacqui Davidson-Slack (JDS)</w:t>
            </w:r>
          </w:p>
          <w:p w14:paraId="758AF248" w14:textId="77777777" w:rsidR="00937C11" w:rsidRDefault="00937C11" w:rsidP="00743A50">
            <w:pPr>
              <w:rPr>
                <w:rFonts w:cs="Arial"/>
                <w:sz w:val="20"/>
                <w:szCs w:val="20"/>
              </w:rPr>
            </w:pPr>
            <w:r>
              <w:rPr>
                <w:rFonts w:cs="Arial"/>
                <w:sz w:val="20"/>
                <w:szCs w:val="20"/>
              </w:rPr>
              <w:t>Mike Cranny (MC)</w:t>
            </w:r>
          </w:p>
          <w:p w14:paraId="774FB1A1" w14:textId="77777777" w:rsidR="00937C11" w:rsidRDefault="00937C11" w:rsidP="00743A50">
            <w:pPr>
              <w:rPr>
                <w:rFonts w:cs="Arial"/>
                <w:sz w:val="20"/>
                <w:szCs w:val="20"/>
              </w:rPr>
            </w:pPr>
            <w:r>
              <w:rPr>
                <w:rFonts w:cs="Arial"/>
                <w:sz w:val="20"/>
                <w:szCs w:val="20"/>
              </w:rPr>
              <w:t>Katie Jackson (KJ)</w:t>
            </w:r>
          </w:p>
          <w:p w14:paraId="41C8F396" w14:textId="2993FA0A" w:rsidR="00D62E26" w:rsidRPr="00AF0EB9" w:rsidRDefault="00D62E26" w:rsidP="00743A50">
            <w:pPr>
              <w:rPr>
                <w:rFonts w:cs="Arial"/>
                <w:sz w:val="20"/>
                <w:szCs w:val="20"/>
              </w:rPr>
            </w:pPr>
            <w:r>
              <w:rPr>
                <w:rFonts w:cs="Arial"/>
                <w:sz w:val="20"/>
                <w:szCs w:val="20"/>
              </w:rPr>
              <w:t xml:space="preserve">Nicola </w:t>
            </w:r>
            <w:proofErr w:type="spellStart"/>
            <w:r>
              <w:rPr>
                <w:rFonts w:cs="Arial"/>
                <w:sz w:val="20"/>
                <w:szCs w:val="20"/>
              </w:rPr>
              <w:t>Cattan</w:t>
            </w:r>
            <w:proofErr w:type="spellEnd"/>
            <w:r>
              <w:rPr>
                <w:rFonts w:cs="Arial"/>
                <w:sz w:val="20"/>
                <w:szCs w:val="20"/>
              </w:rPr>
              <w:t xml:space="preserve"> (NC)</w:t>
            </w:r>
          </w:p>
        </w:tc>
        <w:tc>
          <w:tcPr>
            <w:tcW w:w="2557" w:type="dxa"/>
          </w:tcPr>
          <w:p w14:paraId="72A3D3EC" w14:textId="3EF3A9B6" w:rsidR="00AF0EB9" w:rsidRPr="00AF0EB9" w:rsidRDefault="00AF0EB9" w:rsidP="004F1FC9">
            <w:pPr>
              <w:rPr>
                <w:rFonts w:cs="Arial"/>
                <w:sz w:val="20"/>
                <w:szCs w:val="20"/>
              </w:rPr>
            </w:pPr>
          </w:p>
        </w:tc>
      </w:tr>
      <w:tr w:rsidR="00743A50" w:rsidRPr="00AF0EB9" w14:paraId="143460C9" w14:textId="77777777" w:rsidTr="00305BA6">
        <w:tblPrEx>
          <w:tblLook w:val="0000" w:firstRow="0" w:lastRow="0" w:firstColumn="0" w:lastColumn="0" w:noHBand="0" w:noVBand="0"/>
        </w:tblPrEx>
        <w:trPr>
          <w:trHeight w:val="386"/>
        </w:trPr>
        <w:tc>
          <w:tcPr>
            <w:tcW w:w="10632" w:type="dxa"/>
            <w:gridSpan w:val="4"/>
            <w:shd w:val="clear" w:color="auto" w:fill="D9D9D9" w:themeFill="background1" w:themeFillShade="D9"/>
            <w:vAlign w:val="center"/>
          </w:tcPr>
          <w:p w14:paraId="7F3310C9" w14:textId="77777777" w:rsidR="00743A50" w:rsidRPr="00AF0EB9" w:rsidRDefault="00743A50" w:rsidP="00F50EFB">
            <w:pPr>
              <w:ind w:right="-1526"/>
              <w:rPr>
                <w:rFonts w:cs="Arial"/>
                <w:b/>
                <w:sz w:val="20"/>
                <w:szCs w:val="20"/>
              </w:rPr>
            </w:pPr>
            <w:r w:rsidRPr="00AF0EB9">
              <w:rPr>
                <w:rFonts w:cs="Arial"/>
                <w:b/>
                <w:sz w:val="20"/>
                <w:szCs w:val="20"/>
              </w:rPr>
              <w:t>Members Present</w:t>
            </w:r>
          </w:p>
          <w:p w14:paraId="64723DA8" w14:textId="2881309F" w:rsidR="00AF0EB9" w:rsidRPr="00AF0EB9" w:rsidRDefault="00AF0EB9" w:rsidP="00F50EFB">
            <w:pPr>
              <w:ind w:right="-1526"/>
              <w:rPr>
                <w:rFonts w:cs="Arial"/>
                <w:b/>
                <w:sz w:val="20"/>
                <w:szCs w:val="20"/>
              </w:rPr>
            </w:pPr>
          </w:p>
        </w:tc>
      </w:tr>
      <w:tr w:rsidR="00743A50" w:rsidRPr="00AF0EB9" w14:paraId="0D0B940D" w14:textId="77777777" w:rsidTr="61B44CE5">
        <w:tblPrEx>
          <w:tblLook w:val="0000" w:firstRow="0" w:lastRow="0" w:firstColumn="0" w:lastColumn="0" w:noHBand="0" w:noVBand="0"/>
        </w:tblPrEx>
        <w:tc>
          <w:tcPr>
            <w:tcW w:w="10632" w:type="dxa"/>
            <w:gridSpan w:val="4"/>
            <w:shd w:val="clear" w:color="auto" w:fill="auto"/>
          </w:tcPr>
          <w:p w14:paraId="760909BC" w14:textId="0BFD8F4C" w:rsidR="002A6CFE" w:rsidRDefault="00AB3273" w:rsidP="002A6CFE">
            <w:pPr>
              <w:rPr>
                <w:rFonts w:cs="Arial"/>
                <w:sz w:val="20"/>
                <w:szCs w:val="20"/>
              </w:rPr>
            </w:pPr>
            <w:r>
              <w:rPr>
                <w:rFonts w:cs="Arial"/>
                <w:sz w:val="20"/>
                <w:szCs w:val="20"/>
              </w:rPr>
              <w:t xml:space="preserve">Amber </w:t>
            </w:r>
            <w:r w:rsidRPr="00BF02FB">
              <w:rPr>
                <w:rFonts w:cs="Arial"/>
                <w:sz w:val="20"/>
                <w:szCs w:val="20"/>
              </w:rPr>
              <w:t xml:space="preserve">Cross, </w:t>
            </w:r>
            <w:r w:rsidR="0005112A" w:rsidRPr="00BF02FB">
              <w:rPr>
                <w:rFonts w:cs="Arial"/>
                <w:sz w:val="20"/>
                <w:szCs w:val="20"/>
              </w:rPr>
              <w:t xml:space="preserve">Ben Carey, Bryn </w:t>
            </w:r>
            <w:proofErr w:type="spellStart"/>
            <w:r w:rsidR="0005112A" w:rsidRPr="00BF02FB">
              <w:rPr>
                <w:rFonts w:cs="Arial"/>
                <w:sz w:val="20"/>
                <w:szCs w:val="20"/>
              </w:rPr>
              <w:t>Gleave</w:t>
            </w:r>
            <w:proofErr w:type="spellEnd"/>
            <w:r w:rsidR="0005112A" w:rsidRPr="00BF02FB">
              <w:rPr>
                <w:rFonts w:cs="Arial"/>
                <w:sz w:val="20"/>
                <w:szCs w:val="20"/>
              </w:rPr>
              <w:t xml:space="preserve">, Charlotte Renshaw, </w:t>
            </w:r>
            <w:r w:rsidRPr="00BF02FB">
              <w:rPr>
                <w:rFonts w:cs="Arial"/>
                <w:sz w:val="20"/>
                <w:szCs w:val="20"/>
              </w:rPr>
              <w:t xml:space="preserve">Chris Hall, Christopher Wells, Clare Murphy, David Ford, Enam Islam, Emma Ackers, Gareth Finney, Heath Nutter, Ian Fox, Ian Robinson, Jacquie Shaw, Jordan Hurst, Judith </w:t>
            </w:r>
            <w:proofErr w:type="spellStart"/>
            <w:r w:rsidRPr="00BF02FB">
              <w:rPr>
                <w:rFonts w:cs="Arial"/>
                <w:sz w:val="20"/>
                <w:szCs w:val="20"/>
              </w:rPr>
              <w:t>Simister</w:t>
            </w:r>
            <w:proofErr w:type="spellEnd"/>
            <w:r w:rsidRPr="00BF02FB">
              <w:rPr>
                <w:rFonts w:cs="Arial"/>
                <w:sz w:val="20"/>
                <w:szCs w:val="20"/>
              </w:rPr>
              <w:t xml:space="preserve">, Liam Greene, </w:t>
            </w:r>
            <w:r w:rsidR="00BF02FB" w:rsidRPr="00BF02FB">
              <w:rPr>
                <w:rFonts w:cs="Arial"/>
                <w:sz w:val="20"/>
                <w:szCs w:val="20"/>
              </w:rPr>
              <w:t xml:space="preserve">Lisa </w:t>
            </w:r>
            <w:r w:rsidRPr="00BF02FB">
              <w:rPr>
                <w:rFonts w:cs="Arial"/>
                <w:sz w:val="20"/>
                <w:szCs w:val="20"/>
              </w:rPr>
              <w:t xml:space="preserve">Holt, Lydia White, Matt Steal, Michael </w:t>
            </w:r>
            <w:proofErr w:type="spellStart"/>
            <w:r w:rsidRPr="00BF02FB">
              <w:rPr>
                <w:rFonts w:cs="Arial"/>
                <w:sz w:val="20"/>
                <w:szCs w:val="20"/>
              </w:rPr>
              <w:t>Ledgerton</w:t>
            </w:r>
            <w:proofErr w:type="spellEnd"/>
            <w:r w:rsidRPr="00BF02FB">
              <w:rPr>
                <w:rFonts w:cs="Arial"/>
                <w:sz w:val="20"/>
                <w:szCs w:val="20"/>
              </w:rPr>
              <w:t xml:space="preserve">, Michael Wilson, Neil Jenkinson, Omar Akram, Paul Kay, Sam Johnson, </w:t>
            </w:r>
            <w:proofErr w:type="spellStart"/>
            <w:r w:rsidRPr="00BF02FB">
              <w:rPr>
                <w:rFonts w:cs="Arial"/>
                <w:sz w:val="20"/>
                <w:szCs w:val="20"/>
              </w:rPr>
              <w:t>Sehrish</w:t>
            </w:r>
            <w:proofErr w:type="spellEnd"/>
            <w:r w:rsidRPr="00BF02FB">
              <w:rPr>
                <w:rFonts w:cs="Arial"/>
                <w:sz w:val="20"/>
                <w:szCs w:val="20"/>
              </w:rPr>
              <w:t xml:space="preserve"> Anwar, Shaw Woodley-Mitchell, Simon Brompton, Simon Cheshire, Wendy McMann.</w:t>
            </w:r>
          </w:p>
          <w:p w14:paraId="0E27B00A" w14:textId="615EB6EA" w:rsidR="002A6CFE" w:rsidRPr="00AF0EB9" w:rsidRDefault="002A6CFE" w:rsidP="002A6CFE">
            <w:pPr>
              <w:rPr>
                <w:rFonts w:cs="Arial"/>
                <w:sz w:val="20"/>
                <w:szCs w:val="20"/>
              </w:rPr>
            </w:pPr>
          </w:p>
        </w:tc>
      </w:tr>
      <w:tr w:rsidR="00E907AD" w:rsidRPr="00AF0EB9" w14:paraId="4C2C3C48" w14:textId="77777777" w:rsidTr="001A6E66">
        <w:tblPrEx>
          <w:tblLook w:val="0000" w:firstRow="0" w:lastRow="0" w:firstColumn="0" w:lastColumn="0" w:noHBand="0" w:noVBand="0"/>
        </w:tblPrEx>
        <w:trPr>
          <w:trHeight w:val="423"/>
        </w:trPr>
        <w:tc>
          <w:tcPr>
            <w:tcW w:w="10632" w:type="dxa"/>
            <w:gridSpan w:val="4"/>
            <w:shd w:val="clear" w:color="auto" w:fill="D9D9D9" w:themeFill="background1" w:themeFillShade="D9"/>
            <w:vAlign w:val="center"/>
          </w:tcPr>
          <w:p w14:paraId="4C6AF010" w14:textId="406AD416" w:rsidR="006D73FA" w:rsidRPr="00AF0EB9" w:rsidRDefault="00896844" w:rsidP="00F50EFB">
            <w:pPr>
              <w:jc w:val="both"/>
              <w:rPr>
                <w:rFonts w:cs="Arial"/>
                <w:b/>
                <w:sz w:val="20"/>
                <w:szCs w:val="20"/>
              </w:rPr>
            </w:pPr>
            <w:r w:rsidRPr="00AF0EB9">
              <w:rPr>
                <w:rFonts w:cs="Arial"/>
                <w:b/>
                <w:sz w:val="20"/>
                <w:szCs w:val="20"/>
              </w:rPr>
              <w:t>Presidents Addr</w:t>
            </w:r>
            <w:r w:rsidRPr="00AF0EB9">
              <w:rPr>
                <w:rFonts w:cs="Arial"/>
                <w:b/>
                <w:sz w:val="20"/>
                <w:szCs w:val="20"/>
                <w:shd w:val="clear" w:color="auto" w:fill="D9D9D9" w:themeFill="background1" w:themeFillShade="D9"/>
              </w:rPr>
              <w:t>ess</w:t>
            </w:r>
            <w:r w:rsidR="00A928FA" w:rsidRPr="00AF0EB9">
              <w:rPr>
                <w:rFonts w:cs="Arial"/>
                <w:b/>
                <w:sz w:val="20"/>
                <w:szCs w:val="20"/>
                <w:shd w:val="clear" w:color="auto" w:fill="D9D9D9" w:themeFill="background1" w:themeFillShade="D9"/>
              </w:rPr>
              <w:t xml:space="preserve"> – </w:t>
            </w:r>
            <w:r w:rsidR="002A6CFE">
              <w:rPr>
                <w:rFonts w:cs="Arial"/>
                <w:b/>
                <w:sz w:val="20"/>
                <w:szCs w:val="20"/>
                <w:shd w:val="clear" w:color="auto" w:fill="D9D9D9" w:themeFill="background1" w:themeFillShade="D9"/>
              </w:rPr>
              <w:t xml:space="preserve">Sandra McDonald </w:t>
            </w:r>
          </w:p>
        </w:tc>
      </w:tr>
      <w:tr w:rsidR="00E907AD" w:rsidRPr="00AF0EB9" w14:paraId="60061E4C" w14:textId="77777777" w:rsidTr="61B44CE5">
        <w:tblPrEx>
          <w:tblLook w:val="0000" w:firstRow="0" w:lastRow="0" w:firstColumn="0" w:lastColumn="0" w:noHBand="0" w:noVBand="0"/>
        </w:tblPrEx>
        <w:trPr>
          <w:trHeight w:val="340"/>
        </w:trPr>
        <w:tc>
          <w:tcPr>
            <w:tcW w:w="10632" w:type="dxa"/>
            <w:gridSpan w:val="4"/>
          </w:tcPr>
          <w:p w14:paraId="12D5B95A" w14:textId="6DDF2761" w:rsidR="006E0E50" w:rsidRPr="00AF0EB9" w:rsidRDefault="001A6E66" w:rsidP="001565D6">
            <w:pPr>
              <w:jc w:val="both"/>
              <w:rPr>
                <w:rFonts w:cs="Arial"/>
                <w:sz w:val="20"/>
                <w:szCs w:val="20"/>
              </w:rPr>
            </w:pPr>
            <w:r>
              <w:rPr>
                <w:rFonts w:cs="Arial"/>
                <w:sz w:val="20"/>
                <w:szCs w:val="20"/>
              </w:rPr>
              <w:t>SM</w:t>
            </w:r>
            <w:r w:rsidR="00760156">
              <w:rPr>
                <w:rFonts w:cs="Arial"/>
                <w:sz w:val="20"/>
                <w:szCs w:val="20"/>
              </w:rPr>
              <w:t xml:space="preserve"> address the room to take part in the AGM and began formalities. </w:t>
            </w:r>
          </w:p>
          <w:p w14:paraId="44EAFD9C" w14:textId="2D362FD5" w:rsidR="00A928FA" w:rsidRPr="00AF0EB9" w:rsidRDefault="00A928FA" w:rsidP="001565D6">
            <w:pPr>
              <w:jc w:val="both"/>
              <w:rPr>
                <w:rFonts w:cs="Arial"/>
                <w:sz w:val="20"/>
                <w:szCs w:val="20"/>
              </w:rPr>
            </w:pPr>
          </w:p>
        </w:tc>
      </w:tr>
      <w:tr w:rsidR="00E907AD" w:rsidRPr="00AF0EB9" w14:paraId="2C355DBE" w14:textId="77777777" w:rsidTr="00305BA6">
        <w:tblPrEx>
          <w:tblLook w:val="0000" w:firstRow="0" w:lastRow="0" w:firstColumn="0" w:lastColumn="0" w:noHBand="0" w:noVBand="0"/>
        </w:tblPrEx>
        <w:trPr>
          <w:trHeight w:val="386"/>
        </w:trPr>
        <w:tc>
          <w:tcPr>
            <w:tcW w:w="10632" w:type="dxa"/>
            <w:gridSpan w:val="4"/>
            <w:shd w:val="clear" w:color="auto" w:fill="D9D9D9" w:themeFill="background1" w:themeFillShade="D9"/>
            <w:vAlign w:val="center"/>
          </w:tcPr>
          <w:p w14:paraId="4C8A2D3D" w14:textId="77777777" w:rsidR="005833DE" w:rsidRPr="00AF0EB9" w:rsidRDefault="00896844" w:rsidP="00F50EFB">
            <w:pPr>
              <w:jc w:val="both"/>
              <w:rPr>
                <w:rFonts w:cs="Arial"/>
                <w:b/>
                <w:sz w:val="20"/>
                <w:szCs w:val="20"/>
              </w:rPr>
            </w:pPr>
            <w:r w:rsidRPr="00AF0EB9">
              <w:rPr>
                <w:rFonts w:cs="Arial"/>
                <w:b/>
                <w:sz w:val="20"/>
                <w:szCs w:val="20"/>
              </w:rPr>
              <w:t>Minutes of Last AGM Meeting</w:t>
            </w:r>
          </w:p>
        </w:tc>
      </w:tr>
      <w:tr w:rsidR="00E907AD" w:rsidRPr="00AF0EB9" w14:paraId="5593D930" w14:textId="77777777" w:rsidTr="61B44CE5">
        <w:tblPrEx>
          <w:tblLook w:val="0000" w:firstRow="0" w:lastRow="0" w:firstColumn="0" w:lastColumn="0" w:noHBand="0" w:noVBand="0"/>
        </w:tblPrEx>
        <w:trPr>
          <w:trHeight w:val="305"/>
        </w:trPr>
        <w:tc>
          <w:tcPr>
            <w:tcW w:w="10632" w:type="dxa"/>
            <w:gridSpan w:val="4"/>
          </w:tcPr>
          <w:p w14:paraId="3747DDAA" w14:textId="38D7C973" w:rsidR="006E0E50" w:rsidRPr="00AF0EB9" w:rsidRDefault="006D6C21" w:rsidP="00896844">
            <w:pPr>
              <w:rPr>
                <w:rFonts w:cs="Arial"/>
                <w:b/>
                <w:sz w:val="20"/>
                <w:szCs w:val="20"/>
              </w:rPr>
            </w:pPr>
            <w:r w:rsidRPr="00AF0EB9">
              <w:rPr>
                <w:rFonts w:cs="Arial"/>
                <w:b/>
                <w:sz w:val="20"/>
                <w:szCs w:val="20"/>
              </w:rPr>
              <w:t>T</w:t>
            </w:r>
            <w:r w:rsidR="00896844" w:rsidRPr="00AF0EB9">
              <w:rPr>
                <w:rFonts w:cs="Arial"/>
                <w:b/>
                <w:sz w:val="20"/>
                <w:szCs w:val="20"/>
              </w:rPr>
              <w:t xml:space="preserve">o receive and confirm the minutes of the last AGM. </w:t>
            </w:r>
          </w:p>
          <w:p w14:paraId="0AAA9AAB" w14:textId="492A5158" w:rsidR="00896844" w:rsidRPr="00AF0EB9" w:rsidRDefault="00E071F9" w:rsidP="00896844">
            <w:pPr>
              <w:rPr>
                <w:rFonts w:cs="Arial"/>
                <w:sz w:val="20"/>
                <w:szCs w:val="20"/>
              </w:rPr>
            </w:pPr>
            <w:r w:rsidRPr="001A6E66">
              <w:rPr>
                <w:rFonts w:cs="Arial"/>
                <w:sz w:val="20"/>
                <w:szCs w:val="20"/>
                <w:highlight w:val="yellow"/>
              </w:rPr>
              <w:t>SM</w:t>
            </w:r>
            <w:r w:rsidR="00F0769D" w:rsidRPr="00AF0EB9">
              <w:rPr>
                <w:rFonts w:cs="Arial"/>
                <w:sz w:val="20"/>
                <w:szCs w:val="20"/>
              </w:rPr>
              <w:t xml:space="preserve"> </w:t>
            </w:r>
            <w:r w:rsidR="00896844" w:rsidRPr="00AF0EB9">
              <w:rPr>
                <w:rFonts w:cs="Arial"/>
                <w:sz w:val="20"/>
                <w:szCs w:val="20"/>
              </w:rPr>
              <w:t xml:space="preserve">proposed and </w:t>
            </w:r>
            <w:r w:rsidRPr="001A6E66">
              <w:rPr>
                <w:rFonts w:cs="Arial"/>
                <w:sz w:val="20"/>
                <w:szCs w:val="20"/>
                <w:highlight w:val="yellow"/>
              </w:rPr>
              <w:t>FG</w:t>
            </w:r>
            <w:r w:rsidR="004F1FC9" w:rsidRPr="00AF0EB9">
              <w:rPr>
                <w:rFonts w:cs="Arial"/>
                <w:sz w:val="20"/>
                <w:szCs w:val="20"/>
              </w:rPr>
              <w:t xml:space="preserve"> </w:t>
            </w:r>
            <w:r w:rsidR="00896844" w:rsidRPr="00AF0EB9">
              <w:rPr>
                <w:rFonts w:cs="Arial"/>
                <w:sz w:val="20"/>
                <w:szCs w:val="20"/>
              </w:rPr>
              <w:t>second</w:t>
            </w:r>
          </w:p>
          <w:p w14:paraId="66C23226" w14:textId="6D103E92" w:rsidR="00E071F9" w:rsidRPr="00AF0EB9" w:rsidRDefault="00E071F9" w:rsidP="00896844">
            <w:pPr>
              <w:rPr>
                <w:rFonts w:cs="Arial"/>
                <w:sz w:val="20"/>
                <w:szCs w:val="20"/>
              </w:rPr>
            </w:pPr>
            <w:r w:rsidRPr="00AF0EB9">
              <w:rPr>
                <w:rFonts w:cs="Arial"/>
                <w:sz w:val="20"/>
                <w:szCs w:val="20"/>
              </w:rPr>
              <w:t>No objectives</w:t>
            </w:r>
          </w:p>
          <w:p w14:paraId="09929BD8" w14:textId="58715BEC" w:rsidR="00F0769D" w:rsidRPr="00AF0EB9" w:rsidRDefault="00F0769D" w:rsidP="00896844">
            <w:pPr>
              <w:rPr>
                <w:rFonts w:cs="Arial"/>
                <w:sz w:val="20"/>
                <w:szCs w:val="20"/>
              </w:rPr>
            </w:pPr>
          </w:p>
          <w:p w14:paraId="6D2FB606" w14:textId="1B5D6BFA" w:rsidR="006D6C21" w:rsidRPr="00AF0EB9" w:rsidRDefault="006D6C21" w:rsidP="00305BA6">
            <w:pPr>
              <w:rPr>
                <w:rFonts w:cs="Arial"/>
                <w:sz w:val="20"/>
                <w:szCs w:val="20"/>
              </w:rPr>
            </w:pPr>
            <w:r w:rsidRPr="00AF0EB9">
              <w:rPr>
                <w:rFonts w:cs="Arial"/>
                <w:b/>
                <w:sz w:val="20"/>
                <w:szCs w:val="20"/>
              </w:rPr>
              <w:t xml:space="preserve">Matters </w:t>
            </w:r>
            <w:r w:rsidRPr="00AB3273">
              <w:rPr>
                <w:rFonts w:cs="Arial"/>
                <w:b/>
                <w:sz w:val="20"/>
                <w:szCs w:val="20"/>
              </w:rPr>
              <w:t xml:space="preserve">Arising – </w:t>
            </w:r>
            <w:r w:rsidRPr="00AB3273">
              <w:rPr>
                <w:rFonts w:cs="Arial"/>
                <w:sz w:val="20"/>
                <w:szCs w:val="20"/>
              </w:rPr>
              <w:t>none raised</w:t>
            </w:r>
            <w:r w:rsidR="008F46F2" w:rsidRPr="00AB3273">
              <w:rPr>
                <w:rFonts w:cs="Arial"/>
                <w:sz w:val="20"/>
                <w:szCs w:val="20"/>
              </w:rPr>
              <w:t>.</w:t>
            </w:r>
          </w:p>
          <w:p w14:paraId="4B94D5A5" w14:textId="5393EE74" w:rsidR="00FE585B" w:rsidRPr="00AF0EB9" w:rsidRDefault="00FE585B" w:rsidP="00305BA6">
            <w:pPr>
              <w:rPr>
                <w:rFonts w:cs="Arial"/>
                <w:b/>
                <w:color w:val="FF0000"/>
                <w:sz w:val="20"/>
                <w:szCs w:val="20"/>
                <w:lang w:val="en-US"/>
              </w:rPr>
            </w:pPr>
          </w:p>
        </w:tc>
      </w:tr>
      <w:tr w:rsidR="006D6C21" w:rsidRPr="00AF0EB9" w14:paraId="303E2633" w14:textId="77777777" w:rsidTr="61B44CE5">
        <w:tblPrEx>
          <w:tblLook w:val="0000" w:firstRow="0" w:lastRow="0" w:firstColumn="0" w:lastColumn="0" w:noHBand="0" w:noVBand="0"/>
        </w:tblPrEx>
        <w:trPr>
          <w:trHeight w:val="305"/>
        </w:trPr>
        <w:tc>
          <w:tcPr>
            <w:tcW w:w="10632" w:type="dxa"/>
            <w:gridSpan w:val="4"/>
          </w:tcPr>
          <w:p w14:paraId="737C2B14" w14:textId="26167494" w:rsidR="006D6C21" w:rsidRPr="00AF0EB9" w:rsidRDefault="006D6C21" w:rsidP="006D6C21">
            <w:pPr>
              <w:ind w:right="-1"/>
              <w:rPr>
                <w:rFonts w:cs="Arial"/>
                <w:b/>
                <w:sz w:val="20"/>
                <w:szCs w:val="20"/>
              </w:rPr>
            </w:pPr>
            <w:r w:rsidRPr="00AF0EB9">
              <w:rPr>
                <w:rFonts w:cs="Arial"/>
                <w:b/>
                <w:sz w:val="20"/>
                <w:szCs w:val="20"/>
              </w:rPr>
              <w:t>To receive and adopt the Treasurer’s Report and Accounts for 202</w:t>
            </w:r>
            <w:r w:rsidR="001A6E66">
              <w:rPr>
                <w:rFonts w:cs="Arial"/>
                <w:b/>
                <w:sz w:val="20"/>
                <w:szCs w:val="20"/>
              </w:rPr>
              <w:t>3</w:t>
            </w:r>
          </w:p>
          <w:p w14:paraId="1DB0733F" w14:textId="36891B6C" w:rsidR="00E071F9" w:rsidRPr="00AF0EB9" w:rsidRDefault="00AF0EB9" w:rsidP="006D6C21">
            <w:pPr>
              <w:ind w:right="-1"/>
              <w:rPr>
                <w:rFonts w:cs="Arial"/>
                <w:bCs/>
                <w:sz w:val="20"/>
                <w:szCs w:val="20"/>
              </w:rPr>
            </w:pPr>
            <w:r w:rsidRPr="00AF0EB9">
              <w:rPr>
                <w:rFonts w:cs="Arial"/>
                <w:bCs/>
                <w:sz w:val="20"/>
                <w:szCs w:val="20"/>
              </w:rPr>
              <w:t>To be a</w:t>
            </w:r>
            <w:r w:rsidR="00E071F9" w:rsidRPr="00AF0EB9">
              <w:rPr>
                <w:rFonts w:cs="Arial"/>
                <w:bCs/>
                <w:sz w:val="20"/>
                <w:szCs w:val="20"/>
              </w:rPr>
              <w:t>dded to website</w:t>
            </w:r>
          </w:p>
          <w:p w14:paraId="36B6A502" w14:textId="77777777" w:rsidR="00E071F9" w:rsidRPr="00AF0EB9" w:rsidRDefault="00E071F9" w:rsidP="006D6C21">
            <w:pPr>
              <w:ind w:right="-1"/>
              <w:rPr>
                <w:rFonts w:cs="Arial"/>
                <w:b/>
                <w:sz w:val="20"/>
                <w:szCs w:val="20"/>
              </w:rPr>
            </w:pPr>
          </w:p>
          <w:p w14:paraId="7D8D9F7A" w14:textId="2D023AF6" w:rsidR="006D6C21" w:rsidRPr="00AF0EB9" w:rsidRDefault="006D6C21" w:rsidP="006D6C21">
            <w:pPr>
              <w:ind w:right="-1"/>
              <w:rPr>
                <w:rFonts w:cs="Arial"/>
                <w:b/>
                <w:sz w:val="20"/>
                <w:szCs w:val="20"/>
              </w:rPr>
            </w:pPr>
            <w:r w:rsidRPr="00AF0EB9">
              <w:rPr>
                <w:rFonts w:cs="Arial"/>
                <w:b/>
                <w:sz w:val="20"/>
                <w:szCs w:val="20"/>
              </w:rPr>
              <w:t>To receive and adopt the Annual Report of Council for 202</w:t>
            </w:r>
            <w:r w:rsidR="001A6E66">
              <w:rPr>
                <w:rFonts w:cs="Arial"/>
                <w:b/>
                <w:sz w:val="20"/>
                <w:szCs w:val="20"/>
              </w:rPr>
              <w:t>3</w:t>
            </w:r>
          </w:p>
          <w:p w14:paraId="03D15CBE" w14:textId="28967885" w:rsidR="00E071F9" w:rsidRPr="00AF0EB9" w:rsidRDefault="00AF0EB9" w:rsidP="00AF0EB9">
            <w:pPr>
              <w:ind w:right="-1"/>
              <w:rPr>
                <w:rFonts w:cs="Arial"/>
                <w:bCs/>
                <w:sz w:val="20"/>
                <w:szCs w:val="20"/>
              </w:rPr>
            </w:pPr>
            <w:r w:rsidRPr="00AF0EB9">
              <w:rPr>
                <w:rFonts w:cs="Arial"/>
                <w:bCs/>
                <w:sz w:val="20"/>
                <w:szCs w:val="20"/>
              </w:rPr>
              <w:t>To be added to website</w:t>
            </w:r>
          </w:p>
          <w:p w14:paraId="27B7B7F4" w14:textId="108FBE47" w:rsidR="006D6C21" w:rsidRPr="00AF0EB9" w:rsidRDefault="006D6C21" w:rsidP="006D6C21">
            <w:pPr>
              <w:ind w:right="-1"/>
              <w:rPr>
                <w:rFonts w:cs="Arial"/>
                <w:b/>
                <w:sz w:val="20"/>
                <w:szCs w:val="20"/>
              </w:rPr>
            </w:pPr>
          </w:p>
          <w:p w14:paraId="3ACCF00B" w14:textId="5F0B108A" w:rsidR="006D6C21" w:rsidRPr="00AF0EB9" w:rsidRDefault="006D6C21" w:rsidP="00305BA6">
            <w:pPr>
              <w:ind w:right="-1"/>
              <w:rPr>
                <w:rFonts w:cs="Arial"/>
                <w:sz w:val="20"/>
                <w:szCs w:val="20"/>
              </w:rPr>
            </w:pPr>
            <w:r w:rsidRPr="00AF0EB9">
              <w:rPr>
                <w:rFonts w:cs="Arial"/>
                <w:sz w:val="20"/>
                <w:szCs w:val="20"/>
              </w:rPr>
              <w:t>Thank you to council who contributed to the report</w:t>
            </w:r>
            <w:r w:rsidR="001565D6" w:rsidRPr="00AF0EB9">
              <w:rPr>
                <w:rFonts w:cs="Arial"/>
                <w:sz w:val="20"/>
                <w:szCs w:val="20"/>
              </w:rPr>
              <w:t>.</w:t>
            </w:r>
          </w:p>
          <w:p w14:paraId="6880CCD0" w14:textId="5A66F4DF" w:rsidR="00FE585B" w:rsidRPr="00AF0EB9" w:rsidRDefault="00FE585B" w:rsidP="00305BA6">
            <w:pPr>
              <w:ind w:right="-1"/>
              <w:rPr>
                <w:rFonts w:cs="Arial"/>
                <w:b/>
                <w:sz w:val="20"/>
                <w:szCs w:val="20"/>
              </w:rPr>
            </w:pPr>
          </w:p>
        </w:tc>
      </w:tr>
      <w:tr w:rsidR="00896844" w:rsidRPr="00AF0EB9" w14:paraId="2B3250F1" w14:textId="77777777" w:rsidTr="00305BA6">
        <w:tblPrEx>
          <w:tblLook w:val="0000" w:firstRow="0" w:lastRow="0" w:firstColumn="0" w:lastColumn="0" w:noHBand="0" w:noVBand="0"/>
        </w:tblPrEx>
        <w:trPr>
          <w:trHeight w:val="340"/>
        </w:trPr>
        <w:tc>
          <w:tcPr>
            <w:tcW w:w="10632" w:type="dxa"/>
            <w:gridSpan w:val="4"/>
            <w:shd w:val="clear" w:color="auto" w:fill="D9D9D9" w:themeFill="background1" w:themeFillShade="D9"/>
            <w:vAlign w:val="center"/>
          </w:tcPr>
          <w:p w14:paraId="7C559A63" w14:textId="25BE2758" w:rsidR="00896844" w:rsidRPr="00AF0EB9" w:rsidRDefault="006D6C21" w:rsidP="00896844">
            <w:pPr>
              <w:rPr>
                <w:rFonts w:cs="Arial"/>
                <w:b/>
                <w:sz w:val="20"/>
                <w:szCs w:val="20"/>
                <w:lang w:val="en-US"/>
              </w:rPr>
            </w:pPr>
            <w:r w:rsidRPr="00AF0EB9">
              <w:rPr>
                <w:rFonts w:cs="Arial"/>
                <w:b/>
                <w:sz w:val="20"/>
                <w:szCs w:val="20"/>
                <w:lang w:val="en-US"/>
              </w:rPr>
              <w:t xml:space="preserve">President Review </w:t>
            </w:r>
            <w:r w:rsidR="001565D6" w:rsidRPr="00AF0EB9">
              <w:rPr>
                <w:rFonts w:cs="Arial"/>
                <w:b/>
                <w:sz w:val="20"/>
                <w:szCs w:val="20"/>
                <w:lang w:val="en-US"/>
              </w:rPr>
              <w:t>202</w:t>
            </w:r>
            <w:r w:rsidR="001A6E66">
              <w:rPr>
                <w:rFonts w:cs="Arial"/>
                <w:b/>
                <w:sz w:val="20"/>
                <w:szCs w:val="20"/>
                <w:lang w:val="en-US"/>
              </w:rPr>
              <w:t>3</w:t>
            </w:r>
          </w:p>
        </w:tc>
      </w:tr>
      <w:tr w:rsidR="006D6C21" w:rsidRPr="00AF0EB9" w14:paraId="017053E4" w14:textId="77777777" w:rsidTr="006D6C21">
        <w:tblPrEx>
          <w:tblLook w:val="0000" w:firstRow="0" w:lastRow="0" w:firstColumn="0" w:lastColumn="0" w:noHBand="0" w:noVBand="0"/>
        </w:tblPrEx>
        <w:trPr>
          <w:trHeight w:val="340"/>
        </w:trPr>
        <w:tc>
          <w:tcPr>
            <w:tcW w:w="10632" w:type="dxa"/>
            <w:gridSpan w:val="4"/>
            <w:shd w:val="clear" w:color="auto" w:fill="auto"/>
          </w:tcPr>
          <w:p w14:paraId="0E00CD51" w14:textId="2FDC5481" w:rsidR="005D59EF" w:rsidRPr="005D59EF" w:rsidRDefault="001A6E66" w:rsidP="005D59EF">
            <w:pPr>
              <w:jc w:val="both"/>
              <w:rPr>
                <w:sz w:val="20"/>
                <w:szCs w:val="20"/>
              </w:rPr>
            </w:pPr>
            <w:r>
              <w:rPr>
                <w:sz w:val="20"/>
                <w:szCs w:val="20"/>
              </w:rPr>
              <w:t>SM</w:t>
            </w:r>
            <w:r w:rsidR="00760156">
              <w:rPr>
                <w:sz w:val="20"/>
                <w:szCs w:val="20"/>
              </w:rPr>
              <w:t xml:space="preserve"> expressed</w:t>
            </w:r>
            <w:r w:rsidR="00BF02FB">
              <w:rPr>
                <w:sz w:val="20"/>
                <w:szCs w:val="20"/>
              </w:rPr>
              <w:t xml:space="preserve"> their original objective</w:t>
            </w:r>
            <w:r w:rsidR="005D59EF">
              <w:rPr>
                <w:sz w:val="20"/>
                <w:szCs w:val="20"/>
              </w:rPr>
              <w:t xml:space="preserve"> </w:t>
            </w:r>
            <w:r w:rsidR="005D59EF" w:rsidRPr="00F51364">
              <w:rPr>
                <w:rFonts w:cs="Arial"/>
                <w:sz w:val="20"/>
                <w:szCs w:val="20"/>
              </w:rPr>
              <w:t xml:space="preserve">is “the promotion of a good understanding among the members of the insurance profession in Manchester.” Having a wide range of professionals, with a range of experience, from across insurance and financial services involved helps this happen. </w:t>
            </w:r>
            <w:r w:rsidR="001919EF">
              <w:rPr>
                <w:rFonts w:cs="Arial"/>
                <w:sz w:val="20"/>
                <w:szCs w:val="20"/>
              </w:rPr>
              <w:t xml:space="preserve">SM </w:t>
            </w:r>
            <w:r w:rsidR="005D59EF" w:rsidRPr="00F51364">
              <w:rPr>
                <w:rFonts w:cs="Arial"/>
                <w:sz w:val="20"/>
                <w:szCs w:val="20"/>
              </w:rPr>
              <w:t xml:space="preserve">would like to thank all our council and committee members who </w:t>
            </w:r>
            <w:r w:rsidR="005D59EF">
              <w:rPr>
                <w:rFonts w:cs="Arial"/>
                <w:sz w:val="20"/>
                <w:szCs w:val="20"/>
              </w:rPr>
              <w:t>volunteer their time to</w:t>
            </w:r>
            <w:r w:rsidR="005D59EF" w:rsidRPr="00F51364">
              <w:rPr>
                <w:rFonts w:cs="Arial"/>
                <w:sz w:val="20"/>
                <w:szCs w:val="20"/>
              </w:rPr>
              <w:t xml:space="preserve"> </w:t>
            </w:r>
            <w:r w:rsidR="005D59EF">
              <w:rPr>
                <w:rFonts w:cs="Arial"/>
                <w:sz w:val="20"/>
                <w:szCs w:val="20"/>
              </w:rPr>
              <w:t>organise our programme of events and keep the institute running</w:t>
            </w:r>
            <w:r w:rsidR="005D59EF" w:rsidRPr="00F51364">
              <w:rPr>
                <w:rFonts w:cs="Arial"/>
                <w:sz w:val="20"/>
                <w:szCs w:val="20"/>
              </w:rPr>
              <w:t xml:space="preserve">. </w:t>
            </w:r>
            <w:r w:rsidR="001919EF">
              <w:rPr>
                <w:rFonts w:cs="Arial"/>
                <w:sz w:val="20"/>
                <w:szCs w:val="20"/>
              </w:rPr>
              <w:t xml:space="preserve">SM </w:t>
            </w:r>
            <w:r w:rsidR="005D59EF" w:rsidRPr="00F51364">
              <w:rPr>
                <w:rFonts w:cs="Arial"/>
                <w:sz w:val="20"/>
                <w:szCs w:val="20"/>
              </w:rPr>
              <w:t xml:space="preserve">would particularly like to thank </w:t>
            </w:r>
            <w:r w:rsidR="005D59EF">
              <w:rPr>
                <w:rFonts w:cs="Arial"/>
                <w:sz w:val="20"/>
                <w:szCs w:val="20"/>
              </w:rPr>
              <w:t xml:space="preserve">for their support this year, Stacey Sheridan as Deputy President, </w:t>
            </w:r>
            <w:r w:rsidR="005D59EF" w:rsidRPr="00F51364">
              <w:rPr>
                <w:rFonts w:cs="Arial"/>
                <w:sz w:val="20"/>
                <w:szCs w:val="20"/>
              </w:rPr>
              <w:t xml:space="preserve">and Eleanor Moore, </w:t>
            </w:r>
            <w:r w:rsidR="005D59EF">
              <w:rPr>
                <w:rFonts w:cs="Arial"/>
                <w:sz w:val="20"/>
                <w:szCs w:val="20"/>
              </w:rPr>
              <w:t>as CPD Chair</w:t>
            </w:r>
            <w:r w:rsidR="005D59EF" w:rsidRPr="00F51364">
              <w:rPr>
                <w:rFonts w:cs="Arial"/>
                <w:sz w:val="20"/>
                <w:szCs w:val="20"/>
              </w:rPr>
              <w:t xml:space="preserve"> who have work</w:t>
            </w:r>
            <w:r w:rsidR="005D59EF">
              <w:rPr>
                <w:rFonts w:cs="Arial"/>
                <w:sz w:val="20"/>
                <w:szCs w:val="20"/>
              </w:rPr>
              <w:t xml:space="preserve">ed closely with </w:t>
            </w:r>
            <w:r w:rsidR="001919EF">
              <w:rPr>
                <w:rFonts w:cs="Arial"/>
                <w:sz w:val="20"/>
                <w:szCs w:val="20"/>
              </w:rPr>
              <w:t>her</w:t>
            </w:r>
            <w:r w:rsidR="005D59EF">
              <w:rPr>
                <w:rFonts w:cs="Arial"/>
                <w:sz w:val="20"/>
                <w:szCs w:val="20"/>
              </w:rPr>
              <w:t xml:space="preserve">, and </w:t>
            </w:r>
            <w:r w:rsidR="005D59EF" w:rsidRPr="00712FFB">
              <w:rPr>
                <w:rFonts w:cs="Arial"/>
                <w:sz w:val="20"/>
                <w:szCs w:val="20"/>
              </w:rPr>
              <w:t>David Irvine</w:t>
            </w:r>
            <w:r w:rsidR="005D59EF">
              <w:rPr>
                <w:rFonts w:cs="Arial"/>
                <w:sz w:val="20"/>
                <w:szCs w:val="20"/>
              </w:rPr>
              <w:t>,</w:t>
            </w:r>
            <w:r w:rsidR="005D59EF" w:rsidRPr="00712FFB">
              <w:rPr>
                <w:rFonts w:cs="Arial"/>
                <w:sz w:val="20"/>
                <w:szCs w:val="20"/>
              </w:rPr>
              <w:t xml:space="preserve"> from the CII</w:t>
            </w:r>
            <w:r w:rsidR="005D59EF">
              <w:rPr>
                <w:rFonts w:cs="Arial"/>
                <w:sz w:val="20"/>
                <w:szCs w:val="20"/>
              </w:rPr>
              <w:t>,</w:t>
            </w:r>
            <w:r w:rsidR="005D59EF" w:rsidRPr="00712FFB">
              <w:rPr>
                <w:rFonts w:cs="Arial"/>
                <w:sz w:val="20"/>
                <w:szCs w:val="20"/>
              </w:rPr>
              <w:t xml:space="preserve"> for his guidance</w:t>
            </w:r>
            <w:r w:rsidR="005D59EF">
              <w:rPr>
                <w:rFonts w:cs="Arial"/>
                <w:sz w:val="20"/>
                <w:szCs w:val="20"/>
              </w:rPr>
              <w:t xml:space="preserve">. </w:t>
            </w:r>
          </w:p>
          <w:p w14:paraId="4FD141E4" w14:textId="77777777" w:rsidR="005D59EF" w:rsidRPr="00802AF6" w:rsidRDefault="005D59EF" w:rsidP="005D59EF">
            <w:pPr>
              <w:jc w:val="both"/>
              <w:rPr>
                <w:rFonts w:cs="Arial"/>
                <w:sz w:val="20"/>
                <w:szCs w:val="20"/>
              </w:rPr>
            </w:pPr>
          </w:p>
          <w:p w14:paraId="29D99AC7" w14:textId="6176B0E3" w:rsidR="005D59EF" w:rsidRDefault="001919EF" w:rsidP="005D59EF">
            <w:pPr>
              <w:jc w:val="both"/>
              <w:rPr>
                <w:rStyle w:val="Hyperlink"/>
                <w:rFonts w:cs="Arial"/>
                <w:sz w:val="20"/>
                <w:szCs w:val="20"/>
              </w:rPr>
            </w:pPr>
            <w:r>
              <w:rPr>
                <w:rFonts w:cs="Arial"/>
                <w:sz w:val="20"/>
                <w:szCs w:val="20"/>
              </w:rPr>
              <w:t xml:space="preserve">SM went on to talk about the highlights in the last twelve months. SM </w:t>
            </w:r>
            <w:r w:rsidR="005D59EF" w:rsidRPr="00802AF6">
              <w:rPr>
                <w:rFonts w:cs="Arial"/>
                <w:sz w:val="20"/>
                <w:szCs w:val="20"/>
              </w:rPr>
              <w:t>ha</w:t>
            </w:r>
            <w:r>
              <w:rPr>
                <w:rFonts w:cs="Arial"/>
                <w:sz w:val="20"/>
                <w:szCs w:val="20"/>
              </w:rPr>
              <w:t>s</w:t>
            </w:r>
            <w:r w:rsidR="005D59EF" w:rsidRPr="00802AF6">
              <w:rPr>
                <w:rFonts w:cs="Arial"/>
                <w:sz w:val="20"/>
                <w:szCs w:val="20"/>
              </w:rPr>
              <w:t xml:space="preserve"> been fortunate to lead the institute in its 150th year, with the last AGM taking place at our celebratory conference at The Midland, which was followed in the evening by a dinner dance and our Jubilee Prize Awards for qualifications excellence. </w:t>
            </w:r>
            <w:r w:rsidR="005D59EF">
              <w:rPr>
                <w:rFonts w:cs="Arial"/>
                <w:sz w:val="20"/>
                <w:szCs w:val="20"/>
              </w:rPr>
              <w:t>The efforts required to organise the 150</w:t>
            </w:r>
            <w:r w:rsidR="005D59EF" w:rsidRPr="00802AF6">
              <w:rPr>
                <w:rFonts w:cs="Arial"/>
                <w:sz w:val="20"/>
                <w:szCs w:val="20"/>
                <w:vertAlign w:val="superscript"/>
              </w:rPr>
              <w:t>th</w:t>
            </w:r>
            <w:r w:rsidR="005D59EF">
              <w:rPr>
                <w:rFonts w:cs="Arial"/>
                <w:sz w:val="20"/>
                <w:szCs w:val="20"/>
              </w:rPr>
              <w:t xml:space="preserve"> celebrations saw the council go above and beyond. The 150</w:t>
            </w:r>
            <w:r w:rsidR="005D59EF" w:rsidRPr="00C14E94">
              <w:rPr>
                <w:rFonts w:cs="Arial"/>
                <w:sz w:val="20"/>
                <w:szCs w:val="20"/>
                <w:vertAlign w:val="superscript"/>
              </w:rPr>
              <w:t>th</w:t>
            </w:r>
            <w:r w:rsidR="005D59EF">
              <w:rPr>
                <w:rFonts w:cs="Arial"/>
                <w:sz w:val="20"/>
                <w:szCs w:val="20"/>
              </w:rPr>
              <w:t xml:space="preserve"> highlights for me include the poem written by Mike Garry and his performance at the conference and </w:t>
            </w:r>
            <w:hyperlink r:id="rId11" w:history="1">
              <w:r w:rsidR="005D59EF" w:rsidRPr="00C14E94">
                <w:rPr>
                  <w:rStyle w:val="Hyperlink"/>
                  <w:rFonts w:cs="Arial"/>
                  <w:sz w:val="20"/>
                  <w:szCs w:val="20"/>
                </w:rPr>
                <w:t>our published Journal available on the website</w:t>
              </w:r>
            </w:hyperlink>
            <w:r>
              <w:rPr>
                <w:rStyle w:val="Hyperlink"/>
                <w:rFonts w:cs="Arial"/>
                <w:sz w:val="20"/>
                <w:szCs w:val="20"/>
              </w:rPr>
              <w:t>.</w:t>
            </w:r>
          </w:p>
          <w:p w14:paraId="1C137AB2" w14:textId="77777777" w:rsidR="005D59EF" w:rsidRDefault="005D59EF" w:rsidP="005D59EF">
            <w:pPr>
              <w:jc w:val="both"/>
              <w:rPr>
                <w:rStyle w:val="Hyperlink"/>
                <w:rFonts w:cs="Arial"/>
                <w:sz w:val="20"/>
                <w:szCs w:val="20"/>
              </w:rPr>
            </w:pPr>
          </w:p>
          <w:p w14:paraId="10679AD7" w14:textId="77777777" w:rsidR="001919EF" w:rsidRDefault="001919EF" w:rsidP="005D59EF">
            <w:pPr>
              <w:jc w:val="both"/>
              <w:rPr>
                <w:rStyle w:val="Hyperlink"/>
                <w:rFonts w:cs="Arial"/>
                <w:sz w:val="20"/>
                <w:szCs w:val="20"/>
              </w:rPr>
            </w:pPr>
          </w:p>
          <w:p w14:paraId="423F2949" w14:textId="623E6410" w:rsidR="005D59EF" w:rsidRPr="00FD19C2" w:rsidRDefault="005D59EF" w:rsidP="00FD19C2">
            <w:pPr>
              <w:jc w:val="both"/>
              <w:rPr>
                <w:rFonts w:cs="Arial"/>
                <w:sz w:val="20"/>
                <w:szCs w:val="20"/>
              </w:rPr>
            </w:pPr>
            <w:r w:rsidRPr="00FD19C2">
              <w:rPr>
                <w:rFonts w:cs="Arial"/>
                <w:sz w:val="20"/>
                <w:szCs w:val="20"/>
              </w:rPr>
              <w:lastRenderedPageBreak/>
              <w:t xml:space="preserve">To ensure the year had strategic direction, </w:t>
            </w:r>
            <w:r w:rsidR="001919EF" w:rsidRPr="00FD19C2">
              <w:rPr>
                <w:rFonts w:cs="Arial"/>
                <w:sz w:val="20"/>
                <w:szCs w:val="20"/>
              </w:rPr>
              <w:t xml:space="preserve">SM </w:t>
            </w:r>
            <w:r w:rsidRPr="00FD19C2">
              <w:rPr>
                <w:rFonts w:cs="Arial"/>
                <w:sz w:val="20"/>
                <w:szCs w:val="20"/>
              </w:rPr>
              <w:t>had five objectives to focus on:</w:t>
            </w:r>
          </w:p>
          <w:p w14:paraId="06DC45AA" w14:textId="77777777" w:rsidR="00FD19C2" w:rsidRPr="00FD19C2" w:rsidRDefault="00FD19C2" w:rsidP="00FD19C2">
            <w:pPr>
              <w:jc w:val="both"/>
              <w:rPr>
                <w:rFonts w:cs="Arial"/>
                <w:sz w:val="20"/>
                <w:szCs w:val="20"/>
              </w:rPr>
            </w:pPr>
          </w:p>
          <w:p w14:paraId="0C1FB25C" w14:textId="77777777" w:rsidR="005D59EF" w:rsidRPr="00FD19C2" w:rsidRDefault="005D59EF" w:rsidP="00FD19C2">
            <w:pPr>
              <w:jc w:val="both"/>
              <w:rPr>
                <w:rFonts w:cs="Arial"/>
                <w:sz w:val="20"/>
                <w:szCs w:val="20"/>
                <w:u w:val="single"/>
              </w:rPr>
            </w:pPr>
            <w:r w:rsidRPr="00FD19C2">
              <w:rPr>
                <w:rFonts w:cs="Arial"/>
                <w:sz w:val="20"/>
                <w:szCs w:val="20"/>
                <w:u w:val="single"/>
              </w:rPr>
              <w:t>1. Map out potential support to encourage members to reach FCII -</w:t>
            </w:r>
          </w:p>
          <w:p w14:paraId="370A28EC" w14:textId="77777777" w:rsidR="005D59EF" w:rsidRPr="00FD19C2" w:rsidRDefault="005D59EF" w:rsidP="00FD19C2">
            <w:pPr>
              <w:jc w:val="both"/>
              <w:rPr>
                <w:rFonts w:cs="Arial"/>
                <w:sz w:val="20"/>
                <w:szCs w:val="20"/>
              </w:rPr>
            </w:pPr>
            <w:r w:rsidRPr="00FD19C2">
              <w:rPr>
                <w:rFonts w:cs="Arial"/>
                <w:sz w:val="20"/>
                <w:szCs w:val="20"/>
              </w:rPr>
              <w:t>The Education &amp; Development Committee have taken on this project. We have confirmed that CII now have the capacity for us to undertake an FCII programme and I will continue to support this initiative to get it up and running.</w:t>
            </w:r>
          </w:p>
          <w:p w14:paraId="1BD0B3BD" w14:textId="77777777" w:rsidR="005D59EF" w:rsidRPr="00FD19C2" w:rsidRDefault="005D59EF" w:rsidP="00FD19C2">
            <w:pPr>
              <w:jc w:val="both"/>
              <w:rPr>
                <w:rFonts w:cs="Arial"/>
                <w:sz w:val="20"/>
                <w:szCs w:val="20"/>
              </w:rPr>
            </w:pPr>
          </w:p>
          <w:p w14:paraId="308C1082" w14:textId="14FD8B09" w:rsidR="005D59EF" w:rsidRPr="00FD19C2" w:rsidRDefault="005D59EF" w:rsidP="00FD19C2">
            <w:pPr>
              <w:jc w:val="both"/>
              <w:rPr>
                <w:rFonts w:cs="Arial"/>
                <w:sz w:val="20"/>
                <w:szCs w:val="20"/>
                <w:u w:val="single"/>
              </w:rPr>
            </w:pPr>
            <w:r w:rsidRPr="00FD19C2">
              <w:rPr>
                <w:rFonts w:cs="Arial"/>
                <w:sz w:val="20"/>
                <w:szCs w:val="20"/>
                <w:u w:val="single"/>
              </w:rPr>
              <w:t>2. Bring back the annual quiz joint with BIBA</w:t>
            </w:r>
          </w:p>
          <w:p w14:paraId="08622392" w14:textId="77777777" w:rsidR="005D59EF" w:rsidRPr="00FD19C2" w:rsidRDefault="005D59EF" w:rsidP="00FD19C2">
            <w:pPr>
              <w:jc w:val="both"/>
              <w:rPr>
                <w:rFonts w:cs="Arial"/>
                <w:sz w:val="20"/>
                <w:szCs w:val="20"/>
              </w:rPr>
            </w:pPr>
            <w:r w:rsidRPr="00FD19C2">
              <w:rPr>
                <w:rFonts w:cs="Arial"/>
                <w:sz w:val="20"/>
                <w:szCs w:val="20"/>
              </w:rPr>
              <w:t xml:space="preserve">We held a successful quiz with </w:t>
            </w:r>
            <w:proofErr w:type="gramStart"/>
            <w:r w:rsidRPr="00FD19C2">
              <w:rPr>
                <w:rFonts w:cs="Arial"/>
                <w:sz w:val="20"/>
                <w:szCs w:val="20"/>
              </w:rPr>
              <w:t>BIBA</w:t>
            </w:r>
            <w:proofErr w:type="gramEnd"/>
            <w:r w:rsidRPr="00FD19C2">
              <w:rPr>
                <w:rFonts w:cs="Arial"/>
                <w:sz w:val="20"/>
                <w:szCs w:val="20"/>
              </w:rPr>
              <w:t xml:space="preserve"> and I hope this will now remain an annual key joint event.</w:t>
            </w:r>
          </w:p>
          <w:p w14:paraId="37FB516F" w14:textId="77777777" w:rsidR="005D59EF" w:rsidRPr="00FD19C2" w:rsidRDefault="005D59EF" w:rsidP="00FD19C2">
            <w:pPr>
              <w:jc w:val="both"/>
              <w:rPr>
                <w:rFonts w:cs="Arial"/>
                <w:sz w:val="20"/>
                <w:szCs w:val="20"/>
              </w:rPr>
            </w:pPr>
          </w:p>
          <w:p w14:paraId="3F6FEE69" w14:textId="655B08F2" w:rsidR="005D59EF" w:rsidRPr="00FD19C2" w:rsidRDefault="005D59EF" w:rsidP="00FD19C2">
            <w:pPr>
              <w:jc w:val="both"/>
              <w:rPr>
                <w:rFonts w:cs="Arial"/>
                <w:sz w:val="20"/>
                <w:szCs w:val="20"/>
                <w:u w:val="single"/>
              </w:rPr>
            </w:pPr>
            <w:r w:rsidRPr="00FD19C2">
              <w:rPr>
                <w:rFonts w:cs="Arial"/>
                <w:sz w:val="20"/>
                <w:szCs w:val="20"/>
                <w:u w:val="single"/>
              </w:rPr>
              <w:t>3. Target key corporates for engagement</w:t>
            </w:r>
          </w:p>
          <w:p w14:paraId="1FF8504C" w14:textId="77777777" w:rsidR="00FD19C2" w:rsidRPr="00FD19C2" w:rsidRDefault="00FD19C2" w:rsidP="00FD19C2">
            <w:pPr>
              <w:jc w:val="both"/>
              <w:rPr>
                <w:rFonts w:cs="Arial"/>
                <w:sz w:val="20"/>
                <w:szCs w:val="20"/>
                <w:u w:val="single"/>
              </w:rPr>
            </w:pPr>
          </w:p>
          <w:p w14:paraId="4419F8E0" w14:textId="0826697D" w:rsidR="005D59EF" w:rsidRPr="00FD19C2" w:rsidRDefault="005D59EF" w:rsidP="00FD19C2">
            <w:pPr>
              <w:jc w:val="both"/>
              <w:rPr>
                <w:rFonts w:cs="Arial"/>
                <w:sz w:val="20"/>
                <w:szCs w:val="20"/>
                <w:u w:val="single"/>
              </w:rPr>
            </w:pPr>
            <w:r w:rsidRPr="00FD19C2">
              <w:rPr>
                <w:rFonts w:cs="Arial"/>
                <w:sz w:val="20"/>
                <w:szCs w:val="20"/>
                <w:u w:val="single"/>
              </w:rPr>
              <w:t>4. Support SS on sponsorship packages for 24/25 to secure key events</w:t>
            </w:r>
          </w:p>
          <w:p w14:paraId="336D9533" w14:textId="11CA0C35" w:rsidR="005D59EF" w:rsidRPr="00FD19C2" w:rsidRDefault="005D59EF" w:rsidP="00FD19C2">
            <w:pPr>
              <w:jc w:val="both"/>
              <w:rPr>
                <w:rFonts w:cs="Arial"/>
                <w:sz w:val="20"/>
                <w:szCs w:val="20"/>
              </w:rPr>
            </w:pPr>
            <w:r w:rsidRPr="00FD19C2">
              <w:rPr>
                <w:rFonts w:cs="Arial"/>
                <w:sz w:val="20"/>
                <w:szCs w:val="20"/>
              </w:rPr>
              <w:t xml:space="preserve">For the first time we secured annual sponsors to provide financial security for our key networking events. Thanks to McLarens, Acasta, Ignite, Nine St John Street, Touchstone Underwriting, Create Solutions, Zurich, Ten Insurance Services, Bravo Networks and Clegg Gifford. I’m delighted to say we have secured annual sponsor support for this new presidential </w:t>
            </w:r>
            <w:r w:rsidR="00FD19C2" w:rsidRPr="00FD19C2">
              <w:rPr>
                <w:rFonts w:cs="Arial"/>
                <w:sz w:val="20"/>
                <w:szCs w:val="20"/>
              </w:rPr>
              <w:t>year,</w:t>
            </w:r>
            <w:r w:rsidRPr="00FD19C2">
              <w:rPr>
                <w:rFonts w:cs="Arial"/>
                <w:sz w:val="20"/>
                <w:szCs w:val="20"/>
              </w:rPr>
              <w:t xml:space="preserve"> and we welcome HSB Engineering Insurance, Crawford and Clyde &amp; Co on board.</w:t>
            </w:r>
          </w:p>
          <w:p w14:paraId="0E01879E" w14:textId="77777777" w:rsidR="005D59EF" w:rsidRPr="00FD19C2" w:rsidRDefault="005D59EF" w:rsidP="00FD19C2">
            <w:pPr>
              <w:jc w:val="both"/>
              <w:rPr>
                <w:rFonts w:cs="Arial"/>
                <w:sz w:val="20"/>
                <w:szCs w:val="20"/>
              </w:rPr>
            </w:pPr>
            <w:r w:rsidRPr="00FD19C2">
              <w:rPr>
                <w:rFonts w:cs="Arial"/>
                <w:sz w:val="20"/>
                <w:szCs w:val="20"/>
              </w:rPr>
              <w:t xml:space="preserve">We are actively looking for council members from a range of businesses and Eleanor Moore now steps into our Liaison role to continue this work.  </w:t>
            </w:r>
          </w:p>
          <w:p w14:paraId="6BBC73D0" w14:textId="397FC9DF" w:rsidR="005D59EF" w:rsidRPr="00FD19C2" w:rsidRDefault="005D59EF" w:rsidP="00FD19C2">
            <w:pPr>
              <w:jc w:val="both"/>
              <w:rPr>
                <w:rFonts w:cs="Arial"/>
                <w:sz w:val="20"/>
                <w:szCs w:val="20"/>
              </w:rPr>
            </w:pPr>
          </w:p>
          <w:p w14:paraId="37B3F457" w14:textId="3639D88E" w:rsidR="005D59EF" w:rsidRPr="00FD19C2" w:rsidRDefault="005D59EF" w:rsidP="00FD19C2">
            <w:pPr>
              <w:jc w:val="both"/>
              <w:rPr>
                <w:rFonts w:cs="Arial"/>
                <w:sz w:val="20"/>
                <w:szCs w:val="20"/>
                <w:u w:val="single"/>
              </w:rPr>
            </w:pPr>
            <w:r w:rsidRPr="00FD19C2">
              <w:rPr>
                <w:rFonts w:cs="Arial"/>
                <w:sz w:val="20"/>
                <w:szCs w:val="20"/>
                <w:u w:val="single"/>
              </w:rPr>
              <w:t>5. Raise £10k for ‘We Love Manchester’ Charity including fire walk</w:t>
            </w:r>
          </w:p>
          <w:p w14:paraId="0DB1782A" w14:textId="77777777" w:rsidR="005D59EF" w:rsidRPr="00FD19C2" w:rsidRDefault="005D59EF" w:rsidP="00FD19C2">
            <w:pPr>
              <w:pStyle w:val="NoSpacing"/>
              <w:jc w:val="both"/>
              <w:rPr>
                <w:rFonts w:ascii="Arial" w:hAnsi="Arial" w:cs="Arial"/>
                <w:sz w:val="20"/>
                <w:szCs w:val="20"/>
              </w:rPr>
            </w:pPr>
            <w:r w:rsidRPr="00FD19C2">
              <w:rPr>
                <w:rFonts w:ascii="Arial" w:hAnsi="Arial" w:cs="Arial"/>
                <w:sz w:val="20"/>
                <w:szCs w:val="20"/>
              </w:rPr>
              <w:t>It's been a pleasure to support the We Love Manchester charity and I’m delighted to say we have raised over £13,000 for them this year – it was well worth walking over hot coals to know we can help local people start careers for better futures!</w:t>
            </w:r>
          </w:p>
          <w:p w14:paraId="6C5B8C77" w14:textId="77777777" w:rsidR="005D59EF" w:rsidRDefault="005D59EF" w:rsidP="005D59EF">
            <w:pPr>
              <w:pStyle w:val="NoSpacing"/>
              <w:jc w:val="both"/>
              <w:rPr>
                <w:rFonts w:ascii="Arial" w:hAnsi="Arial" w:cs="Arial"/>
                <w:sz w:val="20"/>
                <w:szCs w:val="20"/>
              </w:rPr>
            </w:pPr>
          </w:p>
          <w:p w14:paraId="0F28ADB1" w14:textId="2E0B6939" w:rsidR="005D59EF" w:rsidRPr="00802AF6" w:rsidRDefault="00FD19C2" w:rsidP="005D59EF">
            <w:pPr>
              <w:jc w:val="both"/>
              <w:rPr>
                <w:rFonts w:cs="Arial"/>
                <w:sz w:val="20"/>
                <w:szCs w:val="20"/>
              </w:rPr>
            </w:pPr>
            <w:r>
              <w:rPr>
                <w:rFonts w:cs="Arial"/>
                <w:sz w:val="20"/>
                <w:szCs w:val="20"/>
              </w:rPr>
              <w:t>To note o</w:t>
            </w:r>
            <w:r w:rsidR="005D59EF">
              <w:rPr>
                <w:rFonts w:cs="Arial"/>
                <w:sz w:val="20"/>
                <w:szCs w:val="20"/>
              </w:rPr>
              <w:t xml:space="preserve">ur committees have organised over 50 events this year! From our core CPD sessions covering compliance and new risks; to wellness sessions like the amazing in-person breathing techniques event; focussed career development sessions; even a Grease-themed Style in the City fashion show, there really is something for everyone. In developing relationships with other </w:t>
            </w:r>
            <w:r>
              <w:rPr>
                <w:rFonts w:cs="Arial"/>
                <w:sz w:val="20"/>
                <w:szCs w:val="20"/>
              </w:rPr>
              <w:t>organisations,</w:t>
            </w:r>
            <w:r w:rsidR="005D59EF">
              <w:rPr>
                <w:rFonts w:cs="Arial"/>
                <w:sz w:val="20"/>
                <w:szCs w:val="20"/>
              </w:rPr>
              <w:t xml:space="preserve"> we’ve held two joint events with AIRMIC and many of our social and networking events have been joint with BIBA and </w:t>
            </w:r>
            <w:proofErr w:type="spellStart"/>
            <w:r w:rsidR="005D59EF">
              <w:rPr>
                <w:rFonts w:cs="Arial"/>
                <w:sz w:val="20"/>
                <w:szCs w:val="20"/>
              </w:rPr>
              <w:t>iCAN</w:t>
            </w:r>
            <w:proofErr w:type="spellEnd"/>
            <w:r w:rsidR="005D59EF">
              <w:rPr>
                <w:rFonts w:cs="Arial"/>
                <w:sz w:val="20"/>
                <w:szCs w:val="20"/>
              </w:rPr>
              <w:t>.</w:t>
            </w:r>
          </w:p>
          <w:p w14:paraId="269C078A" w14:textId="77777777" w:rsidR="005D59EF" w:rsidRPr="00712FFB" w:rsidRDefault="005D59EF" w:rsidP="005D59EF">
            <w:pPr>
              <w:pStyle w:val="NoSpacing"/>
              <w:jc w:val="both"/>
              <w:rPr>
                <w:rFonts w:ascii="Arial" w:hAnsi="Arial" w:cs="Arial"/>
                <w:sz w:val="20"/>
                <w:szCs w:val="20"/>
              </w:rPr>
            </w:pPr>
          </w:p>
          <w:p w14:paraId="4ADA015D" w14:textId="221AB179" w:rsidR="005D59EF" w:rsidRPr="00712FFB" w:rsidRDefault="00FD19C2" w:rsidP="005D59EF">
            <w:pPr>
              <w:pStyle w:val="NoSpacing"/>
              <w:jc w:val="both"/>
              <w:rPr>
                <w:rFonts w:ascii="Arial" w:hAnsi="Arial" w:cs="Arial"/>
                <w:sz w:val="20"/>
                <w:szCs w:val="20"/>
              </w:rPr>
            </w:pPr>
            <w:r>
              <w:rPr>
                <w:rFonts w:ascii="Arial" w:hAnsi="Arial" w:cs="Arial"/>
                <w:sz w:val="20"/>
                <w:szCs w:val="20"/>
              </w:rPr>
              <w:t>To finalise, SM</w:t>
            </w:r>
            <w:r w:rsidR="005D59EF" w:rsidRPr="00712FFB">
              <w:rPr>
                <w:rFonts w:ascii="Arial" w:hAnsi="Arial" w:cs="Arial"/>
                <w:sz w:val="20"/>
                <w:szCs w:val="20"/>
              </w:rPr>
              <w:t xml:space="preserve"> would like to acknowledge the long service of retiring council members today. Mike Cranny, Karen Shenton and Fintan Griffin are stepping down from council today. All past presidents and pioneers, they have shaped this institute to be at the centre of insurance in Manchester.</w:t>
            </w:r>
            <w:r w:rsidR="005D59EF">
              <w:rPr>
                <w:rFonts w:ascii="Arial" w:hAnsi="Arial" w:cs="Arial"/>
                <w:sz w:val="20"/>
                <w:szCs w:val="20"/>
              </w:rPr>
              <w:t xml:space="preserve"> Thank you</w:t>
            </w:r>
            <w:r>
              <w:rPr>
                <w:rFonts w:ascii="Arial" w:hAnsi="Arial" w:cs="Arial"/>
                <w:sz w:val="20"/>
                <w:szCs w:val="20"/>
              </w:rPr>
              <w:t>.</w:t>
            </w:r>
          </w:p>
          <w:p w14:paraId="28732A86" w14:textId="77777777" w:rsidR="005D59EF" w:rsidRDefault="005D59EF" w:rsidP="005D59EF">
            <w:pPr>
              <w:pStyle w:val="NoSpacing"/>
              <w:jc w:val="both"/>
              <w:rPr>
                <w:rFonts w:ascii="Arial" w:hAnsi="Arial" w:cs="Arial"/>
                <w:color w:val="FF0000"/>
                <w:sz w:val="20"/>
                <w:szCs w:val="20"/>
              </w:rPr>
            </w:pPr>
          </w:p>
          <w:p w14:paraId="77AA5ECA" w14:textId="2F1274F2" w:rsidR="001A6E66" w:rsidRPr="00FD19C2" w:rsidRDefault="005D59EF" w:rsidP="00FD19C2">
            <w:pPr>
              <w:pStyle w:val="NoSpacing"/>
              <w:jc w:val="both"/>
              <w:rPr>
                <w:rFonts w:ascii="Arial" w:hAnsi="Arial" w:cs="Arial"/>
                <w:sz w:val="20"/>
                <w:szCs w:val="20"/>
              </w:rPr>
            </w:pPr>
            <w:r w:rsidRPr="001C6B8D">
              <w:rPr>
                <w:rFonts w:ascii="Arial" w:hAnsi="Arial" w:cs="Arial"/>
                <w:sz w:val="20"/>
                <w:szCs w:val="20"/>
              </w:rPr>
              <w:t>Finally,</w:t>
            </w:r>
            <w:r>
              <w:rPr>
                <w:rFonts w:ascii="Arial" w:hAnsi="Arial" w:cs="Arial"/>
                <w:sz w:val="20"/>
                <w:szCs w:val="20"/>
              </w:rPr>
              <w:t xml:space="preserve"> </w:t>
            </w:r>
            <w:r w:rsidR="00FD19C2">
              <w:rPr>
                <w:rFonts w:ascii="Arial" w:hAnsi="Arial" w:cs="Arial"/>
                <w:sz w:val="20"/>
                <w:szCs w:val="20"/>
              </w:rPr>
              <w:t xml:space="preserve">SM </w:t>
            </w:r>
            <w:r>
              <w:rPr>
                <w:rFonts w:ascii="Arial" w:hAnsi="Arial" w:cs="Arial"/>
                <w:sz w:val="20"/>
                <w:szCs w:val="20"/>
              </w:rPr>
              <w:t xml:space="preserve">would like to thank </w:t>
            </w:r>
            <w:r w:rsidR="00FD19C2">
              <w:rPr>
                <w:rFonts w:ascii="Arial" w:hAnsi="Arial" w:cs="Arial"/>
                <w:sz w:val="20"/>
                <w:szCs w:val="20"/>
              </w:rPr>
              <w:t xml:space="preserve">her </w:t>
            </w:r>
            <w:r>
              <w:rPr>
                <w:rFonts w:ascii="Arial" w:hAnsi="Arial" w:cs="Arial"/>
                <w:sz w:val="20"/>
                <w:szCs w:val="20"/>
              </w:rPr>
              <w:t xml:space="preserve">employer, McLarens, for their unwavering support and </w:t>
            </w:r>
            <w:r w:rsidR="00FD19C2">
              <w:rPr>
                <w:rFonts w:ascii="Arial" w:hAnsi="Arial" w:cs="Arial"/>
                <w:sz w:val="20"/>
                <w:szCs w:val="20"/>
              </w:rPr>
              <w:t>she</w:t>
            </w:r>
            <w:r w:rsidRPr="001C6B8D">
              <w:rPr>
                <w:rFonts w:ascii="Arial" w:hAnsi="Arial" w:cs="Arial"/>
                <w:sz w:val="20"/>
                <w:szCs w:val="20"/>
              </w:rPr>
              <w:t xml:space="preserve"> wish</w:t>
            </w:r>
            <w:r w:rsidR="00FD19C2">
              <w:rPr>
                <w:rFonts w:ascii="Arial" w:hAnsi="Arial" w:cs="Arial"/>
                <w:sz w:val="20"/>
                <w:szCs w:val="20"/>
              </w:rPr>
              <w:t>es</w:t>
            </w:r>
            <w:r w:rsidRPr="001C6B8D">
              <w:rPr>
                <w:rFonts w:ascii="Arial" w:hAnsi="Arial" w:cs="Arial"/>
                <w:sz w:val="20"/>
                <w:szCs w:val="20"/>
              </w:rPr>
              <w:t xml:space="preserve"> the new President, Stacey Sheridan, the very best for her year in office.</w:t>
            </w:r>
          </w:p>
          <w:p w14:paraId="3E6D4802" w14:textId="4972B69C" w:rsidR="001A6E66" w:rsidRPr="00AF0EB9" w:rsidRDefault="001A6E66" w:rsidP="001A6E66">
            <w:pPr>
              <w:rPr>
                <w:rFonts w:cs="Arial"/>
                <w:b/>
                <w:sz w:val="20"/>
                <w:szCs w:val="20"/>
              </w:rPr>
            </w:pPr>
          </w:p>
        </w:tc>
      </w:tr>
      <w:tr w:rsidR="006D6C21" w:rsidRPr="00AF0EB9" w14:paraId="6DB6CB95" w14:textId="77777777" w:rsidTr="00305BA6">
        <w:tblPrEx>
          <w:tblLook w:val="0000" w:firstRow="0" w:lastRow="0" w:firstColumn="0" w:lastColumn="0" w:noHBand="0" w:noVBand="0"/>
        </w:tblPrEx>
        <w:trPr>
          <w:trHeight w:val="340"/>
        </w:trPr>
        <w:tc>
          <w:tcPr>
            <w:tcW w:w="10632" w:type="dxa"/>
            <w:gridSpan w:val="4"/>
            <w:shd w:val="clear" w:color="auto" w:fill="D9D9D9" w:themeFill="background1" w:themeFillShade="D9"/>
            <w:vAlign w:val="center"/>
          </w:tcPr>
          <w:p w14:paraId="4255B969" w14:textId="3C1CEEBC" w:rsidR="006D6C21" w:rsidRPr="00AF0EB9" w:rsidRDefault="00305BA6" w:rsidP="00896844">
            <w:pPr>
              <w:rPr>
                <w:rFonts w:cs="Arial"/>
                <w:b/>
                <w:sz w:val="20"/>
                <w:szCs w:val="20"/>
                <w:lang w:val="en-US"/>
              </w:rPr>
            </w:pPr>
            <w:r w:rsidRPr="00AF0EB9">
              <w:rPr>
                <w:rFonts w:cs="Arial"/>
                <w:b/>
                <w:sz w:val="20"/>
                <w:szCs w:val="20"/>
                <w:lang w:val="en-US"/>
              </w:rPr>
              <w:lastRenderedPageBreak/>
              <w:t>AGM</w:t>
            </w:r>
          </w:p>
        </w:tc>
      </w:tr>
      <w:tr w:rsidR="00896844" w:rsidRPr="00AF0EB9" w14:paraId="5FFB22D4" w14:textId="77777777" w:rsidTr="61B44CE5">
        <w:tblPrEx>
          <w:tblLook w:val="0000" w:firstRow="0" w:lastRow="0" w:firstColumn="0" w:lastColumn="0" w:noHBand="0" w:noVBand="0"/>
        </w:tblPrEx>
        <w:trPr>
          <w:trHeight w:val="340"/>
        </w:trPr>
        <w:tc>
          <w:tcPr>
            <w:tcW w:w="10632" w:type="dxa"/>
            <w:gridSpan w:val="4"/>
            <w:shd w:val="clear" w:color="auto" w:fill="auto"/>
          </w:tcPr>
          <w:p w14:paraId="3C3B085D" w14:textId="79ABC059" w:rsidR="008F46F2" w:rsidRPr="00AF0EB9" w:rsidRDefault="008F46F2" w:rsidP="00930D0E">
            <w:pPr>
              <w:ind w:right="-1"/>
              <w:rPr>
                <w:rFonts w:cs="Arial"/>
                <w:b/>
                <w:sz w:val="20"/>
                <w:szCs w:val="20"/>
              </w:rPr>
            </w:pPr>
            <w:r w:rsidRPr="00AF0EB9">
              <w:rPr>
                <w:rFonts w:cs="Arial"/>
                <w:b/>
                <w:sz w:val="20"/>
                <w:szCs w:val="20"/>
              </w:rPr>
              <w:t>Handover of office</w:t>
            </w:r>
          </w:p>
          <w:p w14:paraId="726947FF" w14:textId="77777777" w:rsidR="008F46F2" w:rsidRPr="00AF0EB9" w:rsidRDefault="008F46F2" w:rsidP="00930D0E">
            <w:pPr>
              <w:ind w:right="-1"/>
              <w:rPr>
                <w:rFonts w:cs="Arial"/>
                <w:b/>
                <w:sz w:val="20"/>
                <w:szCs w:val="20"/>
              </w:rPr>
            </w:pPr>
          </w:p>
          <w:p w14:paraId="0B51D883" w14:textId="1C79CC09" w:rsidR="00A81267" w:rsidRPr="00AF0EB9" w:rsidRDefault="00A81267" w:rsidP="00930D0E">
            <w:pPr>
              <w:ind w:right="-1"/>
              <w:rPr>
                <w:rFonts w:cs="Arial"/>
                <w:b/>
                <w:sz w:val="20"/>
                <w:szCs w:val="20"/>
              </w:rPr>
            </w:pPr>
            <w:r w:rsidRPr="00AF0EB9">
              <w:rPr>
                <w:rFonts w:cs="Arial"/>
                <w:b/>
                <w:sz w:val="20"/>
                <w:szCs w:val="20"/>
              </w:rPr>
              <w:t xml:space="preserve">The proposed President of the Institute for </w:t>
            </w:r>
            <w:r w:rsidR="00DE6DC6" w:rsidRPr="00AF0EB9">
              <w:rPr>
                <w:rFonts w:cs="Arial"/>
                <w:b/>
                <w:sz w:val="20"/>
                <w:szCs w:val="20"/>
              </w:rPr>
              <w:t>202</w:t>
            </w:r>
            <w:r w:rsidR="001A6E66">
              <w:rPr>
                <w:rFonts w:cs="Arial"/>
                <w:b/>
                <w:sz w:val="20"/>
                <w:szCs w:val="20"/>
              </w:rPr>
              <w:t>4</w:t>
            </w:r>
            <w:r w:rsidR="001565D6" w:rsidRPr="00AF0EB9">
              <w:rPr>
                <w:rFonts w:cs="Arial"/>
                <w:b/>
                <w:sz w:val="20"/>
                <w:szCs w:val="20"/>
              </w:rPr>
              <w:t>/202</w:t>
            </w:r>
            <w:r w:rsidR="001A6E66">
              <w:rPr>
                <w:rFonts w:cs="Arial"/>
                <w:b/>
                <w:sz w:val="20"/>
                <w:szCs w:val="20"/>
              </w:rPr>
              <w:t>5</w:t>
            </w:r>
            <w:r w:rsidR="004F1FC9" w:rsidRPr="00AF0EB9">
              <w:rPr>
                <w:rFonts w:cs="Arial"/>
                <w:b/>
                <w:sz w:val="20"/>
                <w:szCs w:val="20"/>
              </w:rPr>
              <w:t xml:space="preserve"> </w:t>
            </w:r>
            <w:r w:rsidRPr="00AF0EB9">
              <w:rPr>
                <w:rFonts w:cs="Arial"/>
                <w:b/>
                <w:sz w:val="20"/>
                <w:szCs w:val="20"/>
              </w:rPr>
              <w:t xml:space="preserve">is </w:t>
            </w:r>
            <w:r w:rsidR="001A6E66">
              <w:rPr>
                <w:rFonts w:cs="Arial"/>
                <w:b/>
                <w:sz w:val="20"/>
                <w:szCs w:val="20"/>
              </w:rPr>
              <w:t xml:space="preserve">Stacey Sheridan of </w:t>
            </w:r>
            <w:r w:rsidR="001A6E66" w:rsidRPr="00AF0EB9">
              <w:rPr>
                <w:rFonts w:cs="Arial"/>
                <w:b/>
                <w:sz w:val="20"/>
                <w:szCs w:val="20"/>
              </w:rPr>
              <w:t>HSB Engineering</w:t>
            </w:r>
          </w:p>
          <w:p w14:paraId="5E3C811B" w14:textId="56C91940" w:rsidR="00930D0E" w:rsidRPr="00AF0EB9" w:rsidRDefault="00E071F9" w:rsidP="00DE6DC6">
            <w:pPr>
              <w:ind w:right="-1"/>
              <w:rPr>
                <w:rFonts w:cs="Arial"/>
                <w:sz w:val="20"/>
                <w:szCs w:val="20"/>
              </w:rPr>
            </w:pPr>
            <w:r w:rsidRPr="001A6E66">
              <w:rPr>
                <w:rFonts w:cs="Arial"/>
                <w:sz w:val="20"/>
                <w:szCs w:val="20"/>
                <w:highlight w:val="yellow"/>
              </w:rPr>
              <w:t>DW</w:t>
            </w:r>
            <w:r w:rsidR="004F1FC9" w:rsidRPr="00AF0EB9">
              <w:rPr>
                <w:rFonts w:cs="Arial"/>
                <w:sz w:val="20"/>
                <w:szCs w:val="20"/>
              </w:rPr>
              <w:t xml:space="preserve"> proposed, </w:t>
            </w:r>
            <w:r w:rsidRPr="001A6E66">
              <w:rPr>
                <w:rFonts w:cs="Arial"/>
                <w:sz w:val="20"/>
                <w:szCs w:val="20"/>
                <w:highlight w:val="yellow"/>
              </w:rPr>
              <w:t>MC</w:t>
            </w:r>
            <w:r w:rsidR="004F1FC9" w:rsidRPr="00AF0EB9">
              <w:rPr>
                <w:rFonts w:cs="Arial"/>
                <w:sz w:val="20"/>
                <w:szCs w:val="20"/>
              </w:rPr>
              <w:t xml:space="preserve"> </w:t>
            </w:r>
            <w:r w:rsidR="00930D0E" w:rsidRPr="00AF0EB9">
              <w:rPr>
                <w:rFonts w:cs="Arial"/>
                <w:sz w:val="20"/>
                <w:szCs w:val="20"/>
              </w:rPr>
              <w:t>second</w:t>
            </w:r>
          </w:p>
          <w:p w14:paraId="7D74ED4C" w14:textId="5917A8BA" w:rsidR="00E071F9" w:rsidRPr="00AF0EB9" w:rsidRDefault="00E071F9" w:rsidP="00DE6DC6">
            <w:pPr>
              <w:ind w:right="-1"/>
              <w:rPr>
                <w:rFonts w:cs="Arial"/>
                <w:sz w:val="20"/>
                <w:szCs w:val="20"/>
              </w:rPr>
            </w:pPr>
            <w:r w:rsidRPr="00AF0EB9">
              <w:rPr>
                <w:rFonts w:cs="Arial"/>
                <w:sz w:val="20"/>
                <w:szCs w:val="20"/>
              </w:rPr>
              <w:t>No objections</w:t>
            </w:r>
          </w:p>
          <w:p w14:paraId="4848FBAF" w14:textId="77777777" w:rsidR="00E071F9" w:rsidRPr="00AF0EB9" w:rsidRDefault="00E071F9" w:rsidP="00DE6DC6">
            <w:pPr>
              <w:ind w:right="-1"/>
              <w:rPr>
                <w:rFonts w:cs="Arial"/>
                <w:sz w:val="20"/>
                <w:szCs w:val="20"/>
              </w:rPr>
            </w:pPr>
          </w:p>
          <w:p w14:paraId="2F29923F" w14:textId="1C995116" w:rsidR="00E071F9" w:rsidRPr="00AF0EB9" w:rsidRDefault="00E071F9" w:rsidP="00DE6DC6">
            <w:pPr>
              <w:ind w:right="-1"/>
              <w:rPr>
                <w:rFonts w:cs="Arial"/>
                <w:sz w:val="20"/>
                <w:szCs w:val="20"/>
              </w:rPr>
            </w:pPr>
            <w:r w:rsidRPr="00AF0EB9">
              <w:rPr>
                <w:rFonts w:cs="Arial"/>
                <w:sz w:val="20"/>
                <w:szCs w:val="20"/>
              </w:rPr>
              <w:t>S</w:t>
            </w:r>
            <w:r w:rsidR="001A6E66">
              <w:rPr>
                <w:rFonts w:cs="Arial"/>
                <w:sz w:val="20"/>
                <w:szCs w:val="20"/>
              </w:rPr>
              <w:t>S</w:t>
            </w:r>
            <w:r w:rsidRPr="00AF0EB9">
              <w:rPr>
                <w:rFonts w:cs="Arial"/>
                <w:sz w:val="20"/>
                <w:szCs w:val="20"/>
              </w:rPr>
              <w:t xml:space="preserve"> take over – </w:t>
            </w:r>
            <w:r w:rsidRPr="000E204D">
              <w:rPr>
                <w:rFonts w:cs="Arial"/>
                <w:sz w:val="20"/>
                <w:szCs w:val="20"/>
              </w:rPr>
              <w:t xml:space="preserve">express </w:t>
            </w:r>
            <w:r w:rsidR="00605A10" w:rsidRPr="000E204D">
              <w:rPr>
                <w:rFonts w:cs="Arial"/>
                <w:sz w:val="20"/>
                <w:szCs w:val="20"/>
              </w:rPr>
              <w:t>how proud she is to become President and is delighted to announce the next role.</w:t>
            </w:r>
            <w:r w:rsidR="00605A10">
              <w:rPr>
                <w:rFonts w:cs="Arial"/>
                <w:sz w:val="20"/>
                <w:szCs w:val="20"/>
              </w:rPr>
              <w:t xml:space="preserve"> </w:t>
            </w:r>
          </w:p>
          <w:p w14:paraId="4F5AA8F3" w14:textId="77777777" w:rsidR="00930D0E" w:rsidRPr="00AF0EB9" w:rsidRDefault="00930D0E" w:rsidP="00930D0E">
            <w:pPr>
              <w:ind w:right="-1"/>
              <w:rPr>
                <w:rFonts w:cs="Arial"/>
                <w:sz w:val="20"/>
                <w:szCs w:val="20"/>
              </w:rPr>
            </w:pPr>
          </w:p>
          <w:p w14:paraId="0BD97792" w14:textId="0AF44436" w:rsidR="004F1FC9" w:rsidRPr="00AF0EB9" w:rsidRDefault="00A81267" w:rsidP="00930D0E">
            <w:pPr>
              <w:ind w:right="-1"/>
              <w:rPr>
                <w:rFonts w:cs="Arial"/>
                <w:b/>
                <w:sz w:val="20"/>
                <w:szCs w:val="20"/>
              </w:rPr>
            </w:pPr>
            <w:r w:rsidRPr="00AF0EB9">
              <w:rPr>
                <w:rFonts w:cs="Arial"/>
                <w:b/>
                <w:sz w:val="20"/>
                <w:szCs w:val="20"/>
              </w:rPr>
              <w:t xml:space="preserve">The proposed Deputy President of the Institute for </w:t>
            </w:r>
            <w:r w:rsidR="00930D0E" w:rsidRPr="00AF0EB9">
              <w:rPr>
                <w:rFonts w:cs="Arial"/>
                <w:b/>
                <w:sz w:val="20"/>
                <w:szCs w:val="20"/>
              </w:rPr>
              <w:t>202</w:t>
            </w:r>
            <w:r w:rsidR="001A6E66">
              <w:rPr>
                <w:rFonts w:cs="Arial"/>
                <w:b/>
                <w:sz w:val="20"/>
                <w:szCs w:val="20"/>
              </w:rPr>
              <w:t>4</w:t>
            </w:r>
            <w:r w:rsidR="004F1FC9" w:rsidRPr="00AF0EB9">
              <w:rPr>
                <w:rFonts w:cs="Arial"/>
                <w:b/>
                <w:sz w:val="20"/>
                <w:szCs w:val="20"/>
              </w:rPr>
              <w:t>/2</w:t>
            </w:r>
            <w:r w:rsidR="001A6E66">
              <w:rPr>
                <w:rFonts w:cs="Arial"/>
                <w:b/>
                <w:sz w:val="20"/>
                <w:szCs w:val="20"/>
              </w:rPr>
              <w:t>5</w:t>
            </w:r>
            <w:r w:rsidR="004F1FC9" w:rsidRPr="00AF0EB9">
              <w:rPr>
                <w:rFonts w:cs="Arial"/>
                <w:b/>
                <w:sz w:val="20"/>
                <w:szCs w:val="20"/>
              </w:rPr>
              <w:t xml:space="preserve"> is</w:t>
            </w:r>
            <w:r w:rsidR="000E204D">
              <w:rPr>
                <w:rFonts w:cs="Arial"/>
                <w:b/>
                <w:sz w:val="20"/>
                <w:szCs w:val="20"/>
              </w:rPr>
              <w:t xml:space="preserve"> Marc Hargreaves of Zurich Insurance </w:t>
            </w:r>
          </w:p>
          <w:p w14:paraId="3622884B" w14:textId="08A799EB" w:rsidR="00930D0E" w:rsidRPr="00AF0EB9" w:rsidRDefault="00E071F9" w:rsidP="00930D0E">
            <w:pPr>
              <w:ind w:right="-1"/>
              <w:rPr>
                <w:rFonts w:cs="Arial"/>
                <w:sz w:val="20"/>
                <w:szCs w:val="20"/>
              </w:rPr>
            </w:pPr>
            <w:r w:rsidRPr="001A6E66">
              <w:rPr>
                <w:rFonts w:cs="Arial"/>
                <w:sz w:val="20"/>
                <w:szCs w:val="20"/>
                <w:highlight w:val="yellow"/>
              </w:rPr>
              <w:t>PH</w:t>
            </w:r>
            <w:r w:rsidR="004F1FC9" w:rsidRPr="00AF0EB9">
              <w:rPr>
                <w:rFonts w:cs="Arial"/>
                <w:sz w:val="20"/>
                <w:szCs w:val="20"/>
              </w:rPr>
              <w:t xml:space="preserve"> </w:t>
            </w:r>
            <w:r w:rsidR="00930D0E" w:rsidRPr="00AF0EB9">
              <w:rPr>
                <w:rFonts w:cs="Arial"/>
                <w:sz w:val="20"/>
                <w:szCs w:val="20"/>
              </w:rPr>
              <w:t xml:space="preserve">proposed and </w:t>
            </w:r>
            <w:r w:rsidRPr="001A6E66">
              <w:rPr>
                <w:rFonts w:cs="Arial"/>
                <w:sz w:val="20"/>
                <w:szCs w:val="20"/>
                <w:highlight w:val="yellow"/>
              </w:rPr>
              <w:t>EM</w:t>
            </w:r>
            <w:r w:rsidR="004F1FC9" w:rsidRPr="00AF0EB9">
              <w:rPr>
                <w:rFonts w:cs="Arial"/>
                <w:sz w:val="20"/>
                <w:szCs w:val="20"/>
              </w:rPr>
              <w:t xml:space="preserve"> </w:t>
            </w:r>
            <w:r w:rsidR="00930D0E" w:rsidRPr="00AF0EB9">
              <w:rPr>
                <w:rFonts w:cs="Arial"/>
                <w:sz w:val="20"/>
                <w:szCs w:val="20"/>
              </w:rPr>
              <w:t>second</w:t>
            </w:r>
          </w:p>
          <w:p w14:paraId="1D26C778" w14:textId="6426FFD4" w:rsidR="00E071F9" w:rsidRPr="00AF0EB9" w:rsidRDefault="00E071F9" w:rsidP="00930D0E">
            <w:pPr>
              <w:ind w:right="-1"/>
              <w:rPr>
                <w:rFonts w:cs="Arial"/>
                <w:sz w:val="20"/>
                <w:szCs w:val="20"/>
              </w:rPr>
            </w:pPr>
            <w:r w:rsidRPr="00AF0EB9">
              <w:rPr>
                <w:rFonts w:cs="Arial"/>
                <w:sz w:val="20"/>
                <w:szCs w:val="20"/>
              </w:rPr>
              <w:t>No objections</w:t>
            </w:r>
            <w:r w:rsidR="00605A10">
              <w:rPr>
                <w:rFonts w:cs="Arial"/>
                <w:sz w:val="20"/>
                <w:szCs w:val="20"/>
              </w:rPr>
              <w:t>.</w:t>
            </w:r>
          </w:p>
          <w:p w14:paraId="7B103F92" w14:textId="77777777" w:rsidR="00930D0E" w:rsidRPr="00AF0EB9" w:rsidRDefault="00930D0E" w:rsidP="00930D0E">
            <w:pPr>
              <w:ind w:right="-1"/>
              <w:rPr>
                <w:rFonts w:cs="Arial"/>
                <w:sz w:val="20"/>
                <w:szCs w:val="20"/>
              </w:rPr>
            </w:pPr>
          </w:p>
          <w:p w14:paraId="6C3CF535" w14:textId="1D707768" w:rsidR="00A81267" w:rsidRPr="00AF0EB9" w:rsidRDefault="00A81267" w:rsidP="00930D0E">
            <w:pPr>
              <w:ind w:right="-1"/>
              <w:rPr>
                <w:rFonts w:cs="Arial"/>
                <w:b/>
                <w:sz w:val="20"/>
                <w:szCs w:val="20"/>
              </w:rPr>
            </w:pPr>
            <w:r w:rsidRPr="00AF0EB9">
              <w:rPr>
                <w:rFonts w:cs="Arial"/>
                <w:b/>
                <w:sz w:val="20"/>
                <w:szCs w:val="20"/>
              </w:rPr>
              <w:t xml:space="preserve">To elect the following Vice-Presidents for the session </w:t>
            </w:r>
            <w:r w:rsidR="000A32D5" w:rsidRPr="00AF0EB9">
              <w:rPr>
                <w:rFonts w:cs="Arial"/>
                <w:b/>
                <w:sz w:val="20"/>
                <w:szCs w:val="20"/>
              </w:rPr>
              <w:t>202</w:t>
            </w:r>
            <w:r w:rsidR="001A6E66">
              <w:rPr>
                <w:rFonts w:cs="Arial"/>
                <w:b/>
                <w:sz w:val="20"/>
                <w:szCs w:val="20"/>
              </w:rPr>
              <w:t>4</w:t>
            </w:r>
            <w:r w:rsidR="000A32D5" w:rsidRPr="00AF0EB9">
              <w:rPr>
                <w:rFonts w:cs="Arial"/>
                <w:b/>
                <w:sz w:val="20"/>
                <w:szCs w:val="20"/>
              </w:rPr>
              <w:t>/2</w:t>
            </w:r>
            <w:r w:rsidR="001A6E66">
              <w:rPr>
                <w:rFonts w:cs="Arial"/>
                <w:b/>
                <w:sz w:val="20"/>
                <w:szCs w:val="20"/>
              </w:rPr>
              <w:t>5</w:t>
            </w:r>
          </w:p>
          <w:p w14:paraId="4E872DE2" w14:textId="45F646E8" w:rsidR="008F46F2" w:rsidRPr="00AF0EB9" w:rsidRDefault="008F46F2" w:rsidP="008F46F2">
            <w:pPr>
              <w:tabs>
                <w:tab w:val="num" w:pos="1418"/>
              </w:tabs>
              <w:rPr>
                <w:rFonts w:cs="Arial"/>
                <w:sz w:val="20"/>
                <w:szCs w:val="20"/>
              </w:rPr>
            </w:pPr>
            <w:r w:rsidRPr="00AF0EB9">
              <w:rPr>
                <w:rFonts w:cs="Arial"/>
                <w:b/>
                <w:sz w:val="20"/>
                <w:szCs w:val="20"/>
              </w:rPr>
              <w:t xml:space="preserve">                         </w:t>
            </w:r>
            <w:r w:rsidR="00005C6E">
              <w:rPr>
                <w:rFonts w:cs="Arial"/>
                <w:b/>
                <w:sz w:val="20"/>
                <w:szCs w:val="20"/>
              </w:rPr>
              <w:t xml:space="preserve"> </w:t>
            </w:r>
            <w:r w:rsidRPr="00AF0EB9">
              <w:rPr>
                <w:rFonts w:cs="Arial"/>
                <w:b/>
                <w:sz w:val="20"/>
                <w:szCs w:val="20"/>
              </w:rPr>
              <w:t>Under rule 8)</w:t>
            </w:r>
            <w:r w:rsidRPr="00AF0EB9">
              <w:rPr>
                <w:rFonts w:cs="Arial"/>
                <w:sz w:val="20"/>
                <w:szCs w:val="20"/>
              </w:rPr>
              <w:t xml:space="preserve"> </w:t>
            </w:r>
            <w:r w:rsidR="000E204D">
              <w:rPr>
                <w:rFonts w:cs="Arial"/>
                <w:sz w:val="20"/>
                <w:szCs w:val="20"/>
              </w:rPr>
              <w:t>Sandra McDonald</w:t>
            </w:r>
            <w:r w:rsidR="000E204D" w:rsidRPr="000E204D">
              <w:rPr>
                <w:rFonts w:cs="Arial"/>
                <w:sz w:val="20"/>
                <w:szCs w:val="20"/>
              </w:rPr>
              <w:t>, Paul Heathcote,</w:t>
            </w:r>
            <w:r w:rsidRPr="000E204D">
              <w:rPr>
                <w:rFonts w:cs="Arial"/>
                <w:sz w:val="20"/>
                <w:szCs w:val="20"/>
              </w:rPr>
              <w:t xml:space="preserve"> Eleanor Moore</w:t>
            </w:r>
            <w:r w:rsidRPr="00AF0EB9">
              <w:rPr>
                <w:rFonts w:cs="Arial"/>
                <w:sz w:val="20"/>
                <w:szCs w:val="20"/>
              </w:rPr>
              <w:t xml:space="preserve"> </w:t>
            </w:r>
          </w:p>
          <w:p w14:paraId="32F8277F" w14:textId="77777777" w:rsidR="008F46F2" w:rsidRPr="00AF0EB9" w:rsidRDefault="008F46F2" w:rsidP="008F46F2">
            <w:pPr>
              <w:tabs>
                <w:tab w:val="num" w:pos="1418"/>
              </w:tabs>
              <w:rPr>
                <w:rFonts w:cs="Arial"/>
                <w:sz w:val="20"/>
                <w:szCs w:val="20"/>
              </w:rPr>
            </w:pPr>
            <w:r w:rsidRPr="00AF0EB9">
              <w:rPr>
                <w:rFonts w:cs="Arial"/>
                <w:sz w:val="20"/>
                <w:szCs w:val="20"/>
              </w:rPr>
              <w:tab/>
            </w:r>
            <w:r w:rsidRPr="00AF0EB9">
              <w:rPr>
                <w:rFonts w:cs="Arial"/>
                <w:b/>
                <w:bCs/>
                <w:sz w:val="20"/>
                <w:szCs w:val="20"/>
              </w:rPr>
              <w:t>Under rule 8.4)</w:t>
            </w:r>
            <w:r w:rsidRPr="00AF0EB9">
              <w:rPr>
                <w:rFonts w:cs="Arial"/>
                <w:sz w:val="20"/>
                <w:szCs w:val="20"/>
              </w:rPr>
              <w:t xml:space="preserve"> </w:t>
            </w:r>
            <w:r w:rsidRPr="000E204D">
              <w:rPr>
                <w:rFonts w:cs="Arial"/>
                <w:sz w:val="20"/>
                <w:szCs w:val="20"/>
              </w:rPr>
              <w:t>Mike Cranny</w:t>
            </w:r>
          </w:p>
          <w:p w14:paraId="22400D1C" w14:textId="77777777" w:rsidR="00930D0E" w:rsidRPr="00AF0EB9" w:rsidRDefault="00930D0E" w:rsidP="00A81267">
            <w:pPr>
              <w:tabs>
                <w:tab w:val="num" w:pos="993"/>
              </w:tabs>
              <w:ind w:left="1800" w:right="-1" w:hanging="360"/>
              <w:rPr>
                <w:rFonts w:cs="Arial"/>
                <w:sz w:val="20"/>
                <w:szCs w:val="20"/>
              </w:rPr>
            </w:pPr>
          </w:p>
          <w:p w14:paraId="72B26DAF" w14:textId="6146D406" w:rsidR="00A81267" w:rsidRPr="00AF0EB9" w:rsidRDefault="00A81267" w:rsidP="00930D0E">
            <w:pPr>
              <w:ind w:right="-1"/>
              <w:rPr>
                <w:rFonts w:cs="Arial"/>
                <w:b/>
                <w:sz w:val="20"/>
                <w:szCs w:val="20"/>
              </w:rPr>
            </w:pPr>
            <w:r w:rsidRPr="00AF0EB9">
              <w:rPr>
                <w:rFonts w:cs="Arial"/>
                <w:b/>
                <w:sz w:val="20"/>
                <w:szCs w:val="20"/>
              </w:rPr>
              <w:t xml:space="preserve">To elect the following ex-officio members of the Council for the session </w:t>
            </w:r>
            <w:r w:rsidR="000A32D5" w:rsidRPr="00AF0EB9">
              <w:rPr>
                <w:rFonts w:cs="Arial"/>
                <w:b/>
                <w:sz w:val="20"/>
                <w:szCs w:val="20"/>
              </w:rPr>
              <w:t>202</w:t>
            </w:r>
            <w:r w:rsidR="001A6E66">
              <w:rPr>
                <w:rFonts w:cs="Arial"/>
                <w:b/>
                <w:sz w:val="20"/>
                <w:szCs w:val="20"/>
              </w:rPr>
              <w:t>3</w:t>
            </w:r>
            <w:r w:rsidR="000A32D5" w:rsidRPr="00AF0EB9">
              <w:rPr>
                <w:rFonts w:cs="Arial"/>
                <w:b/>
                <w:sz w:val="20"/>
                <w:szCs w:val="20"/>
              </w:rPr>
              <w:t>/2</w:t>
            </w:r>
            <w:r w:rsidR="001A6E66">
              <w:rPr>
                <w:rFonts w:cs="Arial"/>
                <w:b/>
                <w:sz w:val="20"/>
                <w:szCs w:val="20"/>
              </w:rPr>
              <w:t>4</w:t>
            </w:r>
          </w:p>
          <w:p w14:paraId="51F36840" w14:textId="607520AD" w:rsidR="00A81267" w:rsidRPr="000E204D" w:rsidRDefault="00A81267" w:rsidP="00A81267">
            <w:pPr>
              <w:ind w:left="2007" w:right="-1" w:hanging="567"/>
              <w:rPr>
                <w:rFonts w:cs="Arial"/>
                <w:sz w:val="20"/>
                <w:szCs w:val="20"/>
              </w:rPr>
            </w:pPr>
            <w:r w:rsidRPr="00AF0EB9">
              <w:rPr>
                <w:rFonts w:cs="Arial"/>
                <w:b/>
                <w:bCs/>
                <w:sz w:val="20"/>
                <w:szCs w:val="20"/>
              </w:rPr>
              <w:t>Secretary</w:t>
            </w:r>
            <w:r w:rsidRPr="000E204D">
              <w:rPr>
                <w:rFonts w:cs="Arial"/>
                <w:b/>
                <w:bCs/>
                <w:sz w:val="20"/>
                <w:szCs w:val="20"/>
              </w:rPr>
              <w:t>:</w:t>
            </w:r>
            <w:r w:rsidRPr="000E204D">
              <w:rPr>
                <w:rFonts w:cs="Arial"/>
                <w:sz w:val="20"/>
                <w:szCs w:val="20"/>
              </w:rPr>
              <w:t xml:space="preserve"> </w:t>
            </w:r>
            <w:r w:rsidR="000E204D" w:rsidRPr="000E204D">
              <w:rPr>
                <w:rFonts w:cs="Arial"/>
                <w:sz w:val="20"/>
                <w:szCs w:val="20"/>
              </w:rPr>
              <w:t xml:space="preserve">Emma Ackers, Empower Development </w:t>
            </w:r>
          </w:p>
          <w:p w14:paraId="55C19FF6" w14:textId="78536580" w:rsidR="00A81267" w:rsidRPr="00AF0EB9" w:rsidRDefault="00A81267" w:rsidP="00A81267">
            <w:pPr>
              <w:ind w:left="2007" w:right="-1" w:hanging="567"/>
              <w:rPr>
                <w:rFonts w:cs="Arial"/>
                <w:sz w:val="20"/>
                <w:szCs w:val="20"/>
              </w:rPr>
            </w:pPr>
            <w:r w:rsidRPr="000E204D">
              <w:rPr>
                <w:rFonts w:cs="Arial"/>
                <w:b/>
                <w:bCs/>
                <w:sz w:val="20"/>
                <w:szCs w:val="20"/>
              </w:rPr>
              <w:t>Treasurer:</w:t>
            </w:r>
            <w:r w:rsidRPr="000E204D">
              <w:rPr>
                <w:rFonts w:cs="Arial"/>
                <w:sz w:val="20"/>
                <w:szCs w:val="20"/>
              </w:rPr>
              <w:t xml:space="preserve"> </w:t>
            </w:r>
            <w:r w:rsidR="002D6A6F" w:rsidRPr="000E204D">
              <w:rPr>
                <w:rFonts w:cs="Arial"/>
                <w:sz w:val="20"/>
                <w:szCs w:val="20"/>
              </w:rPr>
              <w:t xml:space="preserve">Lisa Petherick, </w:t>
            </w:r>
            <w:r w:rsidR="000E204D" w:rsidRPr="000E204D">
              <w:rPr>
                <w:rFonts w:cs="Arial"/>
                <w:sz w:val="20"/>
                <w:szCs w:val="20"/>
              </w:rPr>
              <w:t>Volkswagen Financial Services</w:t>
            </w:r>
            <w:r w:rsidR="000E204D">
              <w:rPr>
                <w:rFonts w:cs="Arial"/>
                <w:sz w:val="20"/>
                <w:szCs w:val="20"/>
              </w:rPr>
              <w:t xml:space="preserve"> </w:t>
            </w:r>
          </w:p>
          <w:p w14:paraId="3C79B917" w14:textId="093C4839" w:rsidR="00930D0E" w:rsidRPr="00AF0EB9" w:rsidRDefault="00930D0E" w:rsidP="00A81267">
            <w:pPr>
              <w:ind w:left="2007" w:right="-1" w:hanging="567"/>
              <w:rPr>
                <w:rFonts w:cs="Arial"/>
                <w:sz w:val="20"/>
                <w:szCs w:val="20"/>
              </w:rPr>
            </w:pPr>
          </w:p>
          <w:p w14:paraId="66F06DA6" w14:textId="77777777" w:rsidR="002D6A6F" w:rsidRPr="00AF0EB9" w:rsidRDefault="002D6A6F" w:rsidP="002D6A6F">
            <w:pPr>
              <w:ind w:left="1418"/>
              <w:rPr>
                <w:rFonts w:cs="Arial"/>
                <w:b/>
                <w:sz w:val="20"/>
                <w:szCs w:val="20"/>
                <w:u w:val="single"/>
              </w:rPr>
            </w:pPr>
            <w:r w:rsidRPr="00AF0EB9">
              <w:rPr>
                <w:rFonts w:cs="Arial"/>
                <w:b/>
                <w:sz w:val="20"/>
                <w:szCs w:val="20"/>
                <w:u w:val="single"/>
              </w:rPr>
              <w:t>Committee Chairperson(s) &amp; Representatives:</w:t>
            </w:r>
          </w:p>
          <w:p w14:paraId="3360FB22" w14:textId="77777777" w:rsidR="000E204D" w:rsidRPr="0015336A" w:rsidRDefault="000E204D" w:rsidP="000E204D">
            <w:pPr>
              <w:ind w:left="1418" w:right="-1"/>
              <w:rPr>
                <w:rFonts w:cs="Arial"/>
                <w:sz w:val="20"/>
                <w:szCs w:val="20"/>
              </w:rPr>
            </w:pPr>
            <w:r w:rsidRPr="0015336A">
              <w:rPr>
                <w:rFonts w:cs="Arial"/>
                <w:b/>
                <w:sz w:val="20"/>
                <w:szCs w:val="20"/>
              </w:rPr>
              <w:t>CPD</w:t>
            </w:r>
            <w:r>
              <w:rPr>
                <w:rFonts w:cs="Arial"/>
                <w:b/>
                <w:sz w:val="20"/>
                <w:szCs w:val="20"/>
              </w:rPr>
              <w:t xml:space="preserve"> Chair</w:t>
            </w:r>
            <w:r w:rsidRPr="0015336A">
              <w:rPr>
                <w:rFonts w:cs="Arial"/>
                <w:b/>
                <w:sz w:val="20"/>
                <w:szCs w:val="20"/>
              </w:rPr>
              <w:t xml:space="preserve">: </w:t>
            </w:r>
            <w:r w:rsidRPr="0015336A">
              <w:rPr>
                <w:rFonts w:cs="Arial"/>
                <w:b/>
                <w:sz w:val="20"/>
                <w:szCs w:val="20"/>
              </w:rPr>
              <w:tab/>
            </w:r>
            <w:r w:rsidRPr="0015336A">
              <w:rPr>
                <w:rFonts w:cs="Arial"/>
                <w:b/>
                <w:sz w:val="20"/>
                <w:szCs w:val="20"/>
              </w:rPr>
              <w:tab/>
            </w:r>
            <w:r w:rsidRPr="0015336A">
              <w:rPr>
                <w:rFonts w:cs="Arial"/>
                <w:b/>
                <w:sz w:val="20"/>
                <w:szCs w:val="20"/>
              </w:rPr>
              <w:tab/>
            </w:r>
            <w:r w:rsidRPr="008E3D81">
              <w:rPr>
                <w:rFonts w:cs="Arial"/>
                <w:sz w:val="20"/>
                <w:szCs w:val="20"/>
              </w:rPr>
              <w:t xml:space="preserve">Nicola </w:t>
            </w:r>
            <w:proofErr w:type="spellStart"/>
            <w:r w:rsidRPr="008E3D81">
              <w:rPr>
                <w:rFonts w:cs="Arial"/>
                <w:sz w:val="20"/>
                <w:szCs w:val="20"/>
              </w:rPr>
              <w:t>Cattan</w:t>
            </w:r>
            <w:proofErr w:type="spellEnd"/>
            <w:r w:rsidRPr="008E3D81">
              <w:rPr>
                <w:rFonts w:cs="Arial"/>
                <w:sz w:val="20"/>
                <w:szCs w:val="20"/>
              </w:rPr>
              <w:t>, McLarens</w:t>
            </w:r>
          </w:p>
          <w:p w14:paraId="2A8F088A" w14:textId="77777777" w:rsidR="000E204D" w:rsidRPr="0015336A" w:rsidRDefault="000E204D" w:rsidP="000E204D">
            <w:pPr>
              <w:ind w:left="1418" w:right="-1"/>
              <w:rPr>
                <w:rFonts w:cs="Arial"/>
                <w:sz w:val="20"/>
                <w:szCs w:val="20"/>
              </w:rPr>
            </w:pPr>
            <w:r w:rsidRPr="0015336A">
              <w:rPr>
                <w:rFonts w:cs="Arial"/>
                <w:b/>
                <w:sz w:val="20"/>
                <w:szCs w:val="20"/>
              </w:rPr>
              <w:t>Education Secretary:</w:t>
            </w:r>
            <w:r w:rsidRPr="0015336A">
              <w:rPr>
                <w:rFonts w:cs="Arial"/>
                <w:sz w:val="20"/>
                <w:szCs w:val="20"/>
              </w:rPr>
              <w:t xml:space="preserve"> </w:t>
            </w:r>
            <w:r w:rsidRPr="0015336A">
              <w:rPr>
                <w:rFonts w:cs="Arial"/>
                <w:sz w:val="20"/>
                <w:szCs w:val="20"/>
              </w:rPr>
              <w:tab/>
            </w:r>
            <w:r w:rsidRPr="0015336A">
              <w:rPr>
                <w:rFonts w:cs="Arial"/>
                <w:sz w:val="20"/>
                <w:szCs w:val="20"/>
              </w:rPr>
              <w:tab/>
            </w:r>
            <w:r w:rsidRPr="008E3D81">
              <w:rPr>
                <w:rFonts w:cs="Arial"/>
                <w:sz w:val="20"/>
                <w:szCs w:val="20"/>
              </w:rPr>
              <w:t>Ryan Conroy, A J Gallagher</w:t>
            </w:r>
          </w:p>
          <w:p w14:paraId="4C477105" w14:textId="77777777" w:rsidR="000E204D" w:rsidRPr="008E3D81" w:rsidRDefault="000E204D" w:rsidP="000E204D">
            <w:pPr>
              <w:ind w:left="1418" w:right="-1"/>
              <w:rPr>
                <w:rFonts w:cs="Arial"/>
                <w:sz w:val="20"/>
                <w:szCs w:val="20"/>
              </w:rPr>
            </w:pPr>
            <w:r w:rsidRPr="0015336A">
              <w:rPr>
                <w:rFonts w:cs="Arial"/>
                <w:b/>
                <w:sz w:val="20"/>
                <w:szCs w:val="20"/>
              </w:rPr>
              <w:t>Events</w:t>
            </w:r>
            <w:r>
              <w:rPr>
                <w:rFonts w:cs="Arial"/>
                <w:b/>
                <w:sz w:val="20"/>
                <w:szCs w:val="20"/>
              </w:rPr>
              <w:t xml:space="preserve"> Chair</w:t>
            </w:r>
            <w:r w:rsidRPr="0015336A">
              <w:rPr>
                <w:rFonts w:cs="Arial"/>
                <w:b/>
                <w:sz w:val="20"/>
                <w:szCs w:val="20"/>
              </w:rPr>
              <w:t xml:space="preserve">: </w:t>
            </w:r>
            <w:r w:rsidRPr="0015336A">
              <w:rPr>
                <w:rFonts w:cs="Arial"/>
                <w:b/>
                <w:sz w:val="20"/>
                <w:szCs w:val="20"/>
              </w:rPr>
              <w:tab/>
            </w:r>
            <w:r w:rsidRPr="0015336A">
              <w:rPr>
                <w:rFonts w:cs="Arial"/>
                <w:b/>
                <w:sz w:val="20"/>
                <w:szCs w:val="20"/>
              </w:rPr>
              <w:tab/>
            </w:r>
            <w:r w:rsidRPr="0015336A">
              <w:rPr>
                <w:rFonts w:cs="Arial"/>
                <w:b/>
                <w:sz w:val="20"/>
                <w:szCs w:val="20"/>
              </w:rPr>
              <w:tab/>
            </w:r>
            <w:r w:rsidRPr="008E3D81">
              <w:rPr>
                <w:rFonts w:cs="Arial"/>
                <w:sz w:val="20"/>
                <w:szCs w:val="20"/>
              </w:rPr>
              <w:t>Chris Lynch, Ignite</w:t>
            </w:r>
          </w:p>
          <w:p w14:paraId="6BC7B351" w14:textId="77777777" w:rsidR="000E204D" w:rsidRPr="0015336A" w:rsidRDefault="000E204D" w:rsidP="000E204D">
            <w:pPr>
              <w:ind w:left="1418" w:right="-1"/>
              <w:rPr>
                <w:rFonts w:cs="Arial"/>
                <w:sz w:val="20"/>
                <w:szCs w:val="20"/>
              </w:rPr>
            </w:pPr>
            <w:bookmarkStart w:id="0" w:name="_Hlk68764377"/>
            <w:r w:rsidRPr="008E3D81">
              <w:rPr>
                <w:rFonts w:cs="Arial"/>
                <w:b/>
                <w:bCs/>
                <w:sz w:val="20"/>
                <w:szCs w:val="20"/>
              </w:rPr>
              <w:t>MIIndful Manchester Chair:</w:t>
            </w:r>
            <w:r w:rsidRPr="008E3D81">
              <w:rPr>
                <w:rFonts w:cs="Arial"/>
                <w:sz w:val="20"/>
                <w:szCs w:val="20"/>
              </w:rPr>
              <w:t xml:space="preserve"> </w:t>
            </w:r>
            <w:r w:rsidRPr="008E3D81">
              <w:rPr>
                <w:rFonts w:cs="Arial"/>
                <w:sz w:val="20"/>
                <w:szCs w:val="20"/>
              </w:rPr>
              <w:tab/>
              <w:t xml:space="preserve">Adrian </w:t>
            </w:r>
            <w:proofErr w:type="spellStart"/>
            <w:r w:rsidRPr="008E3D81">
              <w:rPr>
                <w:rFonts w:cs="Arial"/>
                <w:sz w:val="20"/>
                <w:szCs w:val="20"/>
              </w:rPr>
              <w:t>Golifer</w:t>
            </w:r>
            <w:proofErr w:type="spellEnd"/>
            <w:r w:rsidRPr="008E3D81">
              <w:rPr>
                <w:rFonts w:cs="Arial"/>
                <w:sz w:val="20"/>
                <w:szCs w:val="20"/>
              </w:rPr>
              <w:t>, Create</w:t>
            </w:r>
            <w:r w:rsidRPr="00AE0E83">
              <w:rPr>
                <w:rFonts w:cs="Arial"/>
                <w:color w:val="FF0000"/>
                <w:sz w:val="20"/>
                <w:szCs w:val="20"/>
              </w:rPr>
              <w:t xml:space="preserve"> </w:t>
            </w:r>
            <w:r w:rsidRPr="008E3D81">
              <w:rPr>
                <w:rFonts w:cs="Arial"/>
                <w:sz w:val="20"/>
                <w:szCs w:val="20"/>
              </w:rPr>
              <w:t>Solutions Ltd</w:t>
            </w:r>
            <w:bookmarkEnd w:id="0"/>
          </w:p>
          <w:p w14:paraId="673716D8" w14:textId="77777777" w:rsidR="000E204D" w:rsidRPr="0015336A" w:rsidRDefault="000E204D" w:rsidP="000E204D">
            <w:pPr>
              <w:ind w:left="1418" w:right="-1"/>
              <w:rPr>
                <w:rFonts w:cs="Arial"/>
                <w:sz w:val="20"/>
                <w:szCs w:val="20"/>
              </w:rPr>
            </w:pPr>
            <w:r w:rsidRPr="0015336A">
              <w:rPr>
                <w:rFonts w:cs="Arial"/>
                <w:b/>
                <w:sz w:val="20"/>
                <w:szCs w:val="20"/>
              </w:rPr>
              <w:t>Dinner Secretary:</w:t>
            </w:r>
            <w:r w:rsidRPr="0015336A">
              <w:rPr>
                <w:rFonts w:cs="Arial"/>
                <w:sz w:val="20"/>
                <w:szCs w:val="20"/>
              </w:rPr>
              <w:t xml:space="preserve"> </w:t>
            </w:r>
            <w:r w:rsidRPr="0015336A">
              <w:rPr>
                <w:rFonts w:cs="Arial"/>
                <w:sz w:val="20"/>
                <w:szCs w:val="20"/>
              </w:rPr>
              <w:tab/>
            </w:r>
            <w:r w:rsidRPr="0015336A">
              <w:rPr>
                <w:rFonts w:cs="Arial"/>
                <w:sz w:val="20"/>
                <w:szCs w:val="20"/>
              </w:rPr>
              <w:tab/>
            </w:r>
            <w:r>
              <w:rPr>
                <w:rFonts w:cs="Arial"/>
                <w:sz w:val="20"/>
                <w:szCs w:val="20"/>
              </w:rPr>
              <w:t>Lydia White, HSB Engineering Insurance</w:t>
            </w:r>
          </w:p>
          <w:p w14:paraId="47745660" w14:textId="77777777" w:rsidR="000E204D" w:rsidRPr="008E3D81" w:rsidRDefault="000E204D" w:rsidP="000E204D">
            <w:pPr>
              <w:ind w:left="1418" w:right="-1"/>
              <w:rPr>
                <w:rFonts w:cs="Arial"/>
                <w:sz w:val="20"/>
                <w:szCs w:val="20"/>
              </w:rPr>
            </w:pPr>
            <w:r w:rsidRPr="002331BF">
              <w:rPr>
                <w:rFonts w:cs="Arial"/>
                <w:b/>
                <w:sz w:val="20"/>
                <w:szCs w:val="20"/>
              </w:rPr>
              <w:t>Diversity Officer:</w:t>
            </w:r>
            <w:r w:rsidRPr="002331BF">
              <w:rPr>
                <w:rFonts w:cs="Arial"/>
                <w:sz w:val="20"/>
                <w:szCs w:val="20"/>
              </w:rPr>
              <w:t xml:space="preserve"> </w:t>
            </w:r>
            <w:r w:rsidRPr="002331BF">
              <w:rPr>
                <w:rFonts w:cs="Arial"/>
                <w:sz w:val="20"/>
                <w:szCs w:val="20"/>
              </w:rPr>
              <w:tab/>
            </w:r>
            <w:r w:rsidRPr="002331BF">
              <w:rPr>
                <w:rFonts w:cs="Arial"/>
                <w:sz w:val="20"/>
                <w:szCs w:val="20"/>
              </w:rPr>
              <w:tab/>
            </w:r>
            <w:r w:rsidRPr="008E3D81">
              <w:rPr>
                <w:rFonts w:cs="Arial"/>
                <w:sz w:val="20"/>
                <w:szCs w:val="20"/>
              </w:rPr>
              <w:t xml:space="preserve">Adrian </w:t>
            </w:r>
            <w:proofErr w:type="spellStart"/>
            <w:r w:rsidRPr="008E3D81">
              <w:rPr>
                <w:rFonts w:cs="Arial"/>
                <w:sz w:val="20"/>
                <w:szCs w:val="20"/>
              </w:rPr>
              <w:t>Golifer</w:t>
            </w:r>
            <w:proofErr w:type="spellEnd"/>
            <w:r w:rsidRPr="008E3D81">
              <w:rPr>
                <w:rFonts w:cs="Arial"/>
                <w:sz w:val="20"/>
                <w:szCs w:val="20"/>
              </w:rPr>
              <w:t xml:space="preserve">, Create Solutions Ltd and </w:t>
            </w:r>
            <w:r w:rsidRPr="008E3D81">
              <w:rPr>
                <w:rFonts w:cs="Arial"/>
                <w:sz w:val="20"/>
                <w:szCs w:val="20"/>
              </w:rPr>
              <w:tab/>
            </w:r>
          </w:p>
          <w:p w14:paraId="55228F05" w14:textId="77777777" w:rsidR="000E204D" w:rsidRPr="008E3D81" w:rsidRDefault="000E204D" w:rsidP="000E204D">
            <w:pPr>
              <w:ind w:left="3600" w:right="-1" w:firstLine="720"/>
              <w:rPr>
                <w:rFonts w:cs="Arial"/>
                <w:sz w:val="20"/>
                <w:szCs w:val="20"/>
              </w:rPr>
            </w:pPr>
            <w:r w:rsidRPr="008E3D81">
              <w:rPr>
                <w:rFonts w:cs="Arial"/>
                <w:sz w:val="20"/>
                <w:szCs w:val="20"/>
              </w:rPr>
              <w:t>Andrew Panayiotou, Premierline</w:t>
            </w:r>
          </w:p>
          <w:p w14:paraId="29D58D1B" w14:textId="77777777" w:rsidR="000E204D" w:rsidRPr="008E3D81" w:rsidRDefault="000E204D" w:rsidP="000E204D">
            <w:pPr>
              <w:ind w:left="1440" w:right="-1"/>
              <w:rPr>
                <w:rFonts w:cs="Arial"/>
                <w:sz w:val="20"/>
                <w:szCs w:val="20"/>
              </w:rPr>
            </w:pPr>
            <w:r w:rsidRPr="002331BF">
              <w:rPr>
                <w:rFonts w:cs="Arial"/>
                <w:b/>
                <w:sz w:val="20"/>
                <w:szCs w:val="20"/>
              </w:rPr>
              <w:t xml:space="preserve">Regional Forum Officer: </w:t>
            </w:r>
            <w:r w:rsidRPr="002331BF">
              <w:rPr>
                <w:rFonts w:cs="Arial"/>
                <w:b/>
                <w:sz w:val="20"/>
                <w:szCs w:val="20"/>
              </w:rPr>
              <w:tab/>
            </w:r>
            <w:r w:rsidRPr="008E3D81">
              <w:rPr>
                <w:rFonts w:cs="Arial"/>
                <w:sz w:val="20"/>
                <w:szCs w:val="20"/>
              </w:rPr>
              <w:t>Marc Hargreaves, Zurich Insurance</w:t>
            </w:r>
          </w:p>
          <w:p w14:paraId="009319EE" w14:textId="77777777" w:rsidR="000E204D" w:rsidRPr="002331BF" w:rsidRDefault="000E204D" w:rsidP="000E204D">
            <w:pPr>
              <w:ind w:left="1440" w:right="-1"/>
              <w:rPr>
                <w:rFonts w:cs="Arial"/>
                <w:sz w:val="20"/>
                <w:szCs w:val="20"/>
              </w:rPr>
            </w:pPr>
            <w:r w:rsidRPr="002331BF">
              <w:rPr>
                <w:rFonts w:cs="Arial"/>
                <w:b/>
                <w:sz w:val="20"/>
                <w:szCs w:val="20"/>
              </w:rPr>
              <w:t>Governance</w:t>
            </w:r>
            <w:r>
              <w:rPr>
                <w:rFonts w:cs="Arial"/>
                <w:b/>
                <w:sz w:val="20"/>
                <w:szCs w:val="20"/>
              </w:rPr>
              <w:t xml:space="preserve"> Chair</w:t>
            </w:r>
            <w:r w:rsidRPr="002331BF">
              <w:rPr>
                <w:rFonts w:cs="Arial"/>
                <w:b/>
                <w:sz w:val="20"/>
                <w:szCs w:val="20"/>
              </w:rPr>
              <w:t>:</w:t>
            </w:r>
            <w:r w:rsidRPr="002331BF">
              <w:rPr>
                <w:rFonts w:cs="Arial"/>
                <w:sz w:val="20"/>
                <w:szCs w:val="20"/>
              </w:rPr>
              <w:t xml:space="preserve"> </w:t>
            </w:r>
            <w:r w:rsidRPr="002331BF">
              <w:rPr>
                <w:rFonts w:cs="Arial"/>
                <w:sz w:val="20"/>
                <w:szCs w:val="20"/>
              </w:rPr>
              <w:tab/>
            </w:r>
            <w:r w:rsidRPr="002331BF">
              <w:rPr>
                <w:rFonts w:cs="Arial"/>
                <w:sz w:val="20"/>
                <w:szCs w:val="20"/>
              </w:rPr>
              <w:tab/>
            </w:r>
            <w:r w:rsidRPr="008E3D81">
              <w:rPr>
                <w:rFonts w:cs="Arial"/>
                <w:sz w:val="20"/>
                <w:szCs w:val="20"/>
              </w:rPr>
              <w:t>Katie Jackson, Griffiths &amp; Armour</w:t>
            </w:r>
          </w:p>
          <w:p w14:paraId="26568020" w14:textId="77777777" w:rsidR="000E204D" w:rsidRDefault="000E204D" w:rsidP="000E204D">
            <w:pPr>
              <w:ind w:left="1440" w:right="-1"/>
              <w:rPr>
                <w:rFonts w:cs="Arial"/>
                <w:sz w:val="20"/>
                <w:szCs w:val="20"/>
              </w:rPr>
            </w:pPr>
            <w:r w:rsidRPr="002331BF">
              <w:rPr>
                <w:rFonts w:cs="Arial"/>
                <w:b/>
                <w:sz w:val="20"/>
                <w:szCs w:val="20"/>
              </w:rPr>
              <w:t xml:space="preserve">Liaison Officer: </w:t>
            </w:r>
            <w:r w:rsidRPr="002331BF">
              <w:rPr>
                <w:rFonts w:cs="Arial"/>
                <w:b/>
                <w:sz w:val="20"/>
                <w:szCs w:val="20"/>
              </w:rPr>
              <w:tab/>
            </w:r>
            <w:r w:rsidRPr="002331BF">
              <w:rPr>
                <w:rFonts w:cs="Arial"/>
                <w:b/>
                <w:sz w:val="20"/>
                <w:szCs w:val="20"/>
              </w:rPr>
              <w:tab/>
            </w:r>
            <w:r w:rsidRPr="008E3D81">
              <w:rPr>
                <w:rFonts w:cs="Arial"/>
                <w:sz w:val="20"/>
                <w:szCs w:val="20"/>
              </w:rPr>
              <w:t>Eleanor Moore, Broadway Insurance Brokers</w:t>
            </w:r>
          </w:p>
          <w:p w14:paraId="5F7E1C19" w14:textId="77777777" w:rsidR="000E204D" w:rsidRPr="00DE3CBA" w:rsidRDefault="000E204D" w:rsidP="003C378B">
            <w:pPr>
              <w:ind w:left="1440" w:right="-1"/>
              <w:rPr>
                <w:rFonts w:cs="Arial"/>
                <w:bCs/>
                <w:sz w:val="20"/>
                <w:szCs w:val="20"/>
              </w:rPr>
            </w:pPr>
            <w:r>
              <w:rPr>
                <w:rFonts w:cs="Arial"/>
                <w:b/>
                <w:sz w:val="20"/>
                <w:szCs w:val="20"/>
              </w:rPr>
              <w:t>Communications Officer:</w:t>
            </w:r>
            <w:r>
              <w:rPr>
                <w:rFonts w:cs="Arial"/>
                <w:b/>
                <w:sz w:val="20"/>
                <w:szCs w:val="20"/>
              </w:rPr>
              <w:tab/>
            </w:r>
            <w:r w:rsidRPr="008E3D81">
              <w:rPr>
                <w:rFonts w:cs="Arial"/>
                <w:sz w:val="20"/>
                <w:szCs w:val="20"/>
              </w:rPr>
              <w:t>Sandra McDonald, McLarens</w:t>
            </w:r>
          </w:p>
          <w:p w14:paraId="68AB6462" w14:textId="1236EDDA" w:rsidR="002D6A6F" w:rsidRPr="00AF0EB9" w:rsidRDefault="002D6A6F" w:rsidP="00A81267">
            <w:pPr>
              <w:ind w:left="2007" w:right="-1" w:hanging="567"/>
              <w:rPr>
                <w:rFonts w:cs="Arial"/>
                <w:sz w:val="20"/>
                <w:szCs w:val="20"/>
              </w:rPr>
            </w:pPr>
          </w:p>
          <w:p w14:paraId="231B6389" w14:textId="21F7EC58" w:rsidR="000A32D5" w:rsidRPr="00AF0EB9" w:rsidRDefault="000A32D5" w:rsidP="00DE6DC6">
            <w:pPr>
              <w:ind w:left="567" w:right="-1"/>
              <w:rPr>
                <w:rFonts w:cs="Arial"/>
                <w:sz w:val="20"/>
                <w:szCs w:val="20"/>
              </w:rPr>
            </w:pPr>
          </w:p>
          <w:p w14:paraId="14ED80A6" w14:textId="3C4C0A06" w:rsidR="000A32D5" w:rsidRPr="00AF0EB9" w:rsidRDefault="000A32D5" w:rsidP="000A32D5">
            <w:pPr>
              <w:ind w:right="-1"/>
              <w:rPr>
                <w:rFonts w:cs="Arial"/>
                <w:b/>
                <w:sz w:val="20"/>
                <w:szCs w:val="20"/>
              </w:rPr>
            </w:pPr>
            <w:r w:rsidRPr="00AF0EB9">
              <w:rPr>
                <w:rFonts w:cs="Arial"/>
                <w:b/>
                <w:sz w:val="20"/>
                <w:szCs w:val="20"/>
              </w:rPr>
              <w:t xml:space="preserve">To </w:t>
            </w:r>
            <w:r w:rsidR="000C05E7">
              <w:rPr>
                <w:rFonts w:cs="Arial"/>
                <w:b/>
                <w:sz w:val="20"/>
                <w:szCs w:val="20"/>
              </w:rPr>
              <w:t>re-</w:t>
            </w:r>
            <w:r w:rsidRPr="00AF0EB9">
              <w:rPr>
                <w:rFonts w:cs="Arial"/>
                <w:b/>
                <w:sz w:val="20"/>
                <w:szCs w:val="20"/>
              </w:rPr>
              <w:t>elect the following Council members for the session 202</w:t>
            </w:r>
            <w:r w:rsidR="001A6E66">
              <w:rPr>
                <w:rFonts w:cs="Arial"/>
                <w:b/>
                <w:sz w:val="20"/>
                <w:szCs w:val="20"/>
              </w:rPr>
              <w:t>4</w:t>
            </w:r>
            <w:r w:rsidR="002D6A6F" w:rsidRPr="00AF0EB9">
              <w:rPr>
                <w:rFonts w:cs="Arial"/>
                <w:b/>
                <w:sz w:val="20"/>
                <w:szCs w:val="20"/>
              </w:rPr>
              <w:t>/2</w:t>
            </w:r>
            <w:r w:rsidR="001A6E66">
              <w:rPr>
                <w:rFonts w:cs="Arial"/>
                <w:b/>
                <w:sz w:val="20"/>
                <w:szCs w:val="20"/>
              </w:rPr>
              <w:t>5</w:t>
            </w:r>
            <w:r w:rsidRPr="00AF0EB9">
              <w:rPr>
                <w:rFonts w:cs="Arial"/>
                <w:b/>
                <w:sz w:val="20"/>
                <w:szCs w:val="20"/>
              </w:rPr>
              <w:t xml:space="preserve"> who are not in named positions</w:t>
            </w:r>
            <w:r w:rsidR="00E95C9F" w:rsidRPr="00AF0EB9">
              <w:rPr>
                <w:rFonts w:cs="Arial"/>
                <w:b/>
                <w:sz w:val="20"/>
                <w:szCs w:val="20"/>
              </w:rPr>
              <w:t>:</w:t>
            </w:r>
          </w:p>
          <w:p w14:paraId="45D3017F" w14:textId="4F37EB72" w:rsidR="002D6A6F" w:rsidRPr="00AF0EB9" w:rsidRDefault="000C05E7" w:rsidP="000C05E7">
            <w:pPr>
              <w:ind w:left="1440" w:right="-1"/>
              <w:rPr>
                <w:rFonts w:cs="Arial"/>
                <w:sz w:val="20"/>
                <w:szCs w:val="20"/>
              </w:rPr>
            </w:pPr>
            <w:r>
              <w:rPr>
                <w:rFonts w:cs="Arial"/>
                <w:sz w:val="20"/>
                <w:szCs w:val="20"/>
              </w:rPr>
              <w:t>D</w:t>
            </w:r>
            <w:r w:rsidRPr="003115EA">
              <w:rPr>
                <w:rFonts w:cs="Arial"/>
                <w:sz w:val="20"/>
                <w:szCs w:val="20"/>
              </w:rPr>
              <w:t xml:space="preserve">ina </w:t>
            </w:r>
            <w:proofErr w:type="spellStart"/>
            <w:r w:rsidRPr="003115EA">
              <w:rPr>
                <w:rFonts w:cs="Arial"/>
                <w:sz w:val="20"/>
                <w:szCs w:val="20"/>
              </w:rPr>
              <w:t>Railean</w:t>
            </w:r>
            <w:proofErr w:type="spellEnd"/>
            <w:r w:rsidRPr="003115EA">
              <w:rPr>
                <w:rFonts w:cs="Arial"/>
                <w:sz w:val="20"/>
                <w:szCs w:val="20"/>
              </w:rPr>
              <w:t xml:space="preserve">, Dan Whitehouse, Paula </w:t>
            </w:r>
            <w:proofErr w:type="spellStart"/>
            <w:r w:rsidRPr="003115EA">
              <w:rPr>
                <w:rFonts w:cs="Arial"/>
                <w:sz w:val="20"/>
                <w:szCs w:val="20"/>
              </w:rPr>
              <w:t>Parslow</w:t>
            </w:r>
            <w:proofErr w:type="spellEnd"/>
            <w:r w:rsidRPr="003115EA">
              <w:rPr>
                <w:rFonts w:cs="Arial"/>
                <w:sz w:val="20"/>
                <w:szCs w:val="20"/>
              </w:rPr>
              <w:t>, Rebecca Vidler</w:t>
            </w:r>
            <w:r w:rsidRPr="00AF0EB9">
              <w:rPr>
                <w:rFonts w:cs="Arial"/>
                <w:sz w:val="20"/>
                <w:szCs w:val="20"/>
              </w:rPr>
              <w:t xml:space="preserve"> </w:t>
            </w:r>
            <w:r>
              <w:rPr>
                <w:rFonts w:cs="Arial"/>
                <w:sz w:val="20"/>
                <w:szCs w:val="20"/>
              </w:rPr>
              <w:br/>
            </w:r>
          </w:p>
          <w:p w14:paraId="51ECC2C7" w14:textId="19D55563" w:rsidR="000A32D5" w:rsidRPr="00005C6E" w:rsidRDefault="000A32D5" w:rsidP="00930D0E">
            <w:pPr>
              <w:ind w:right="-1"/>
              <w:rPr>
                <w:rFonts w:cs="Arial"/>
                <w:bCs/>
                <w:sz w:val="20"/>
                <w:szCs w:val="20"/>
              </w:rPr>
            </w:pPr>
            <w:r w:rsidRPr="00AF0EB9">
              <w:rPr>
                <w:rFonts w:cs="Arial"/>
                <w:b/>
                <w:sz w:val="20"/>
                <w:szCs w:val="20"/>
              </w:rPr>
              <w:t>To a</w:t>
            </w:r>
            <w:r w:rsidR="00A81267" w:rsidRPr="00AF0EB9">
              <w:rPr>
                <w:rFonts w:cs="Arial"/>
                <w:b/>
                <w:sz w:val="20"/>
                <w:szCs w:val="20"/>
              </w:rPr>
              <w:t xml:space="preserve">ppoint a Charities </w:t>
            </w:r>
            <w:r w:rsidR="00A81267" w:rsidRPr="000C05E7">
              <w:rPr>
                <w:rFonts w:cs="Arial"/>
                <w:b/>
                <w:sz w:val="20"/>
                <w:szCs w:val="20"/>
              </w:rPr>
              <w:t xml:space="preserve">Representative: </w:t>
            </w:r>
            <w:r w:rsidR="00DE6DC6" w:rsidRPr="000C05E7">
              <w:rPr>
                <w:rFonts w:cs="Arial"/>
                <w:bCs/>
                <w:sz w:val="20"/>
                <w:szCs w:val="20"/>
              </w:rPr>
              <w:t>Brad</w:t>
            </w:r>
            <w:r w:rsidR="00930D0E" w:rsidRPr="000C05E7">
              <w:rPr>
                <w:rFonts w:cs="Arial"/>
                <w:bCs/>
                <w:sz w:val="20"/>
                <w:szCs w:val="20"/>
              </w:rPr>
              <w:t xml:space="preserve"> Jackson, Catalyst Claims</w:t>
            </w:r>
          </w:p>
          <w:p w14:paraId="19302DC8" w14:textId="7502FC69" w:rsidR="00DE6DC6" w:rsidRPr="00AF0EB9" w:rsidRDefault="00DE6DC6" w:rsidP="008B1CBA">
            <w:pPr>
              <w:ind w:right="-1"/>
              <w:rPr>
                <w:rFonts w:cs="Arial"/>
                <w:sz w:val="20"/>
                <w:szCs w:val="20"/>
              </w:rPr>
            </w:pPr>
          </w:p>
          <w:p w14:paraId="7AD86BB2" w14:textId="6F1EC99D" w:rsidR="00930D0E" w:rsidRPr="00AF0EB9" w:rsidRDefault="00DE6DC6" w:rsidP="00930D0E">
            <w:pPr>
              <w:ind w:right="-1"/>
              <w:rPr>
                <w:rFonts w:cs="Arial"/>
                <w:b/>
                <w:sz w:val="20"/>
                <w:szCs w:val="20"/>
              </w:rPr>
            </w:pPr>
            <w:r w:rsidRPr="003C378B">
              <w:rPr>
                <w:rFonts w:cs="Arial"/>
                <w:b/>
                <w:sz w:val="20"/>
                <w:szCs w:val="20"/>
              </w:rPr>
              <w:t xml:space="preserve">To appoint </w:t>
            </w:r>
            <w:r w:rsidR="00930D0E" w:rsidRPr="003C378B">
              <w:rPr>
                <w:rFonts w:cs="Arial"/>
                <w:b/>
                <w:sz w:val="20"/>
                <w:szCs w:val="20"/>
              </w:rPr>
              <w:t xml:space="preserve">BDO LLP </w:t>
            </w:r>
            <w:r w:rsidRPr="003C378B">
              <w:rPr>
                <w:rFonts w:cs="Arial"/>
                <w:b/>
                <w:sz w:val="20"/>
                <w:szCs w:val="20"/>
              </w:rPr>
              <w:t xml:space="preserve">Accountants for the session </w:t>
            </w:r>
            <w:r w:rsidR="00930D0E" w:rsidRPr="003C378B">
              <w:rPr>
                <w:rFonts w:cs="Arial"/>
                <w:b/>
                <w:sz w:val="20"/>
                <w:szCs w:val="20"/>
              </w:rPr>
              <w:t>20</w:t>
            </w:r>
            <w:r w:rsidR="002D6A6F" w:rsidRPr="003C378B">
              <w:rPr>
                <w:rFonts w:cs="Arial"/>
                <w:b/>
                <w:sz w:val="20"/>
                <w:szCs w:val="20"/>
              </w:rPr>
              <w:t>2</w:t>
            </w:r>
            <w:r w:rsidR="001A6E66" w:rsidRPr="003C378B">
              <w:rPr>
                <w:rFonts w:cs="Arial"/>
                <w:b/>
                <w:sz w:val="20"/>
                <w:szCs w:val="20"/>
              </w:rPr>
              <w:t>4</w:t>
            </w:r>
            <w:r w:rsidR="003C378B">
              <w:rPr>
                <w:rFonts w:cs="Arial"/>
                <w:b/>
                <w:sz w:val="20"/>
                <w:szCs w:val="20"/>
              </w:rPr>
              <w:t>/2025</w:t>
            </w:r>
          </w:p>
          <w:p w14:paraId="014540F7" w14:textId="58D9F5A2" w:rsidR="00E95C9F" w:rsidRPr="00AF0EB9" w:rsidRDefault="00E95C9F" w:rsidP="00930D0E">
            <w:pPr>
              <w:ind w:right="-1"/>
              <w:rPr>
                <w:rFonts w:cs="Arial"/>
                <w:b/>
                <w:sz w:val="20"/>
                <w:szCs w:val="20"/>
              </w:rPr>
            </w:pPr>
          </w:p>
          <w:p w14:paraId="7F34B976" w14:textId="77777777" w:rsidR="008B1CBA" w:rsidRPr="00AF0EB9" w:rsidRDefault="008B1CBA" w:rsidP="008B1CBA">
            <w:pPr>
              <w:ind w:right="-1"/>
              <w:rPr>
                <w:rFonts w:cs="Arial"/>
                <w:sz w:val="20"/>
                <w:szCs w:val="20"/>
              </w:rPr>
            </w:pPr>
            <w:r w:rsidRPr="00AF0EB9">
              <w:rPr>
                <w:rFonts w:cs="Arial"/>
                <w:sz w:val="20"/>
                <w:szCs w:val="20"/>
              </w:rPr>
              <w:t>No objections received prior or at the meeting.</w:t>
            </w:r>
          </w:p>
          <w:p w14:paraId="24BBD263" w14:textId="7F424E3E" w:rsidR="008B1CBA" w:rsidRPr="00AF0EB9" w:rsidRDefault="008B1CBA" w:rsidP="008B1CBA">
            <w:pPr>
              <w:ind w:right="-1"/>
              <w:rPr>
                <w:rFonts w:cs="Arial"/>
                <w:sz w:val="20"/>
                <w:szCs w:val="20"/>
              </w:rPr>
            </w:pPr>
            <w:r w:rsidRPr="001A6E66">
              <w:rPr>
                <w:rFonts w:cs="Arial"/>
                <w:sz w:val="20"/>
                <w:szCs w:val="20"/>
                <w:highlight w:val="yellow"/>
              </w:rPr>
              <w:t>MC</w:t>
            </w:r>
            <w:r w:rsidRPr="00AF0EB9">
              <w:rPr>
                <w:rFonts w:cs="Arial"/>
                <w:sz w:val="20"/>
                <w:szCs w:val="20"/>
              </w:rPr>
              <w:t xml:space="preserve"> proposed, </w:t>
            </w:r>
            <w:r w:rsidRPr="001A6E66">
              <w:rPr>
                <w:rFonts w:cs="Arial"/>
                <w:sz w:val="20"/>
                <w:szCs w:val="20"/>
                <w:highlight w:val="yellow"/>
              </w:rPr>
              <w:t>FG</w:t>
            </w:r>
            <w:r w:rsidRPr="00AF0EB9">
              <w:rPr>
                <w:rFonts w:cs="Arial"/>
                <w:sz w:val="20"/>
                <w:szCs w:val="20"/>
              </w:rPr>
              <w:t xml:space="preserve"> second</w:t>
            </w:r>
          </w:p>
          <w:p w14:paraId="5482F6CE" w14:textId="77777777" w:rsidR="008B1CBA" w:rsidRPr="00AF0EB9" w:rsidRDefault="008B1CBA" w:rsidP="008B1CBA">
            <w:pPr>
              <w:ind w:right="-1"/>
              <w:rPr>
                <w:rFonts w:cs="Arial"/>
                <w:sz w:val="20"/>
                <w:szCs w:val="20"/>
              </w:rPr>
            </w:pPr>
            <w:r w:rsidRPr="00AF0EB9">
              <w:rPr>
                <w:rFonts w:cs="Arial"/>
                <w:sz w:val="20"/>
                <w:szCs w:val="20"/>
              </w:rPr>
              <w:t>No objections</w:t>
            </w:r>
          </w:p>
          <w:p w14:paraId="45FB0818" w14:textId="77777777" w:rsidR="00896844" w:rsidRPr="00AF0EB9" w:rsidRDefault="00A81267" w:rsidP="00896844">
            <w:pPr>
              <w:rPr>
                <w:rFonts w:cs="Arial"/>
                <w:b/>
                <w:sz w:val="20"/>
                <w:szCs w:val="20"/>
                <w:u w:val="single"/>
              </w:rPr>
            </w:pPr>
            <w:r w:rsidRPr="00AF0EB9">
              <w:rPr>
                <w:rFonts w:cs="Arial"/>
                <w:b/>
                <w:sz w:val="20"/>
                <w:szCs w:val="20"/>
                <w:u w:val="single"/>
              </w:rPr>
              <w:br w:type="page"/>
            </w:r>
          </w:p>
        </w:tc>
      </w:tr>
      <w:tr w:rsidR="00E907AD" w:rsidRPr="00AF0EB9" w14:paraId="76305577" w14:textId="77777777" w:rsidTr="00305BA6">
        <w:tblPrEx>
          <w:tblLook w:val="0000" w:firstRow="0" w:lastRow="0" w:firstColumn="0" w:lastColumn="0" w:noHBand="0" w:noVBand="0"/>
        </w:tblPrEx>
        <w:trPr>
          <w:trHeight w:val="340"/>
        </w:trPr>
        <w:tc>
          <w:tcPr>
            <w:tcW w:w="10632" w:type="dxa"/>
            <w:gridSpan w:val="4"/>
            <w:shd w:val="clear" w:color="auto" w:fill="D9D9D9" w:themeFill="background1" w:themeFillShade="D9"/>
            <w:vAlign w:val="center"/>
          </w:tcPr>
          <w:p w14:paraId="7028B2C7" w14:textId="39B7103E" w:rsidR="00F50EFB" w:rsidRPr="00AF0EB9" w:rsidRDefault="00896844" w:rsidP="00896844">
            <w:pPr>
              <w:rPr>
                <w:rFonts w:cs="Arial"/>
                <w:b/>
                <w:sz w:val="20"/>
                <w:szCs w:val="20"/>
              </w:rPr>
            </w:pPr>
            <w:r w:rsidRPr="00AF0EB9">
              <w:rPr>
                <w:rFonts w:cs="Arial"/>
                <w:b/>
                <w:sz w:val="20"/>
                <w:szCs w:val="20"/>
              </w:rPr>
              <w:lastRenderedPageBreak/>
              <w:t xml:space="preserve">New Presidents Address </w:t>
            </w:r>
            <w:r w:rsidR="00005C6E">
              <w:rPr>
                <w:rFonts w:cs="Arial"/>
                <w:b/>
                <w:sz w:val="20"/>
                <w:szCs w:val="20"/>
              </w:rPr>
              <w:t xml:space="preserve">– </w:t>
            </w:r>
            <w:r w:rsidR="001A6E66">
              <w:rPr>
                <w:rFonts w:cs="Arial"/>
                <w:b/>
                <w:sz w:val="20"/>
                <w:szCs w:val="20"/>
              </w:rPr>
              <w:t xml:space="preserve">Stacey Sheridan </w:t>
            </w:r>
          </w:p>
        </w:tc>
      </w:tr>
      <w:tr w:rsidR="00F50EFB" w:rsidRPr="00AF0EB9" w14:paraId="049F31CB" w14:textId="77777777" w:rsidTr="61B44CE5">
        <w:tblPrEx>
          <w:tblLook w:val="0000" w:firstRow="0" w:lastRow="0" w:firstColumn="0" w:lastColumn="0" w:noHBand="0" w:noVBand="0"/>
        </w:tblPrEx>
        <w:trPr>
          <w:trHeight w:val="340"/>
        </w:trPr>
        <w:tc>
          <w:tcPr>
            <w:tcW w:w="10632" w:type="dxa"/>
            <w:gridSpan w:val="4"/>
          </w:tcPr>
          <w:p w14:paraId="14693275" w14:textId="77777777" w:rsidR="009761D1" w:rsidRPr="009761D1" w:rsidRDefault="009761D1" w:rsidP="009761D1">
            <w:pPr>
              <w:rPr>
                <w:sz w:val="20"/>
                <w:szCs w:val="20"/>
              </w:rPr>
            </w:pPr>
          </w:p>
          <w:p w14:paraId="09E4F88A" w14:textId="49DA3654" w:rsidR="00C97AC2" w:rsidRPr="00C97AC2" w:rsidRDefault="009761D1" w:rsidP="00C97AC2">
            <w:pPr>
              <w:jc w:val="both"/>
              <w:rPr>
                <w:sz w:val="20"/>
                <w:szCs w:val="20"/>
              </w:rPr>
            </w:pPr>
            <w:r w:rsidRPr="00C97AC2">
              <w:rPr>
                <w:sz w:val="20"/>
                <w:szCs w:val="20"/>
              </w:rPr>
              <w:t>S</w:t>
            </w:r>
            <w:r w:rsidR="001A6E66" w:rsidRPr="00C97AC2">
              <w:rPr>
                <w:sz w:val="20"/>
                <w:szCs w:val="20"/>
              </w:rPr>
              <w:t>S</w:t>
            </w:r>
            <w:r w:rsidRPr="00C97AC2">
              <w:rPr>
                <w:sz w:val="20"/>
                <w:szCs w:val="20"/>
              </w:rPr>
              <w:t xml:space="preserve"> started with saying how </w:t>
            </w:r>
            <w:r w:rsidR="00C97AC2" w:rsidRPr="00C97AC2">
              <w:rPr>
                <w:sz w:val="20"/>
                <w:szCs w:val="20"/>
              </w:rPr>
              <w:t xml:space="preserve">she has </w:t>
            </w:r>
            <w:r w:rsidR="00C97AC2" w:rsidRPr="00C97AC2">
              <w:rPr>
                <w:rFonts w:cs="Arial"/>
                <w:sz w:val="20"/>
                <w:szCs w:val="20"/>
              </w:rPr>
              <w:t>enjoyed her year as deputy president with the IIM. Working closely and supporting Sandra as president will ensure a smooth transition into my presidency and carrying on with the great work Sandra has done. During this last year she has also had time to work closely with our committees and council members.</w:t>
            </w:r>
          </w:p>
          <w:p w14:paraId="498F12BF" w14:textId="77777777" w:rsidR="003533EF" w:rsidRPr="009761D1" w:rsidRDefault="003533EF" w:rsidP="009761D1">
            <w:pPr>
              <w:rPr>
                <w:sz w:val="20"/>
                <w:szCs w:val="20"/>
              </w:rPr>
            </w:pPr>
          </w:p>
          <w:p w14:paraId="785484C9" w14:textId="77777777" w:rsidR="009761D1" w:rsidRPr="009761D1" w:rsidRDefault="009761D1" w:rsidP="009761D1">
            <w:pPr>
              <w:rPr>
                <w:sz w:val="20"/>
                <w:szCs w:val="20"/>
              </w:rPr>
            </w:pPr>
            <w:r w:rsidRPr="009761D1">
              <w:rPr>
                <w:sz w:val="20"/>
                <w:szCs w:val="20"/>
              </w:rPr>
              <w:t>Thank you to our 10 sponsors supporting the institute on our journey over the next 12 months:</w:t>
            </w:r>
          </w:p>
          <w:p w14:paraId="5D76FF84" w14:textId="02B756ED" w:rsidR="009761D1" w:rsidRPr="00C97AC2" w:rsidRDefault="00C97AC2" w:rsidP="009761D1">
            <w:pPr>
              <w:pStyle w:val="ListParagraph"/>
              <w:numPr>
                <w:ilvl w:val="0"/>
                <w:numId w:val="22"/>
              </w:numPr>
              <w:contextualSpacing w:val="0"/>
              <w:jc w:val="both"/>
              <w:rPr>
                <w:sz w:val="20"/>
                <w:szCs w:val="20"/>
              </w:rPr>
            </w:pPr>
            <w:r w:rsidRPr="00C97AC2">
              <w:rPr>
                <w:sz w:val="20"/>
                <w:szCs w:val="20"/>
              </w:rPr>
              <w:t>HSB</w:t>
            </w:r>
            <w:r w:rsidR="009761D1" w:rsidRPr="00C97AC2">
              <w:rPr>
                <w:sz w:val="20"/>
                <w:szCs w:val="20"/>
              </w:rPr>
              <w:t xml:space="preserve"> as Platinum Spons</w:t>
            </w:r>
            <w:r w:rsidRPr="00C97AC2">
              <w:rPr>
                <w:sz w:val="20"/>
                <w:szCs w:val="20"/>
              </w:rPr>
              <w:t>or</w:t>
            </w:r>
          </w:p>
          <w:p w14:paraId="39354564" w14:textId="5ECD0FB0" w:rsidR="009761D1" w:rsidRPr="009761D1" w:rsidRDefault="009761D1" w:rsidP="009761D1">
            <w:pPr>
              <w:rPr>
                <w:sz w:val="20"/>
                <w:szCs w:val="20"/>
              </w:rPr>
            </w:pPr>
            <w:r w:rsidRPr="009761D1">
              <w:rPr>
                <w:sz w:val="20"/>
                <w:szCs w:val="20"/>
              </w:rPr>
              <w:t xml:space="preserve">Gold Sponsors: </w:t>
            </w:r>
          </w:p>
          <w:p w14:paraId="4AF3920F" w14:textId="68E57BFC" w:rsidR="00C97AC2" w:rsidRPr="00C97AC2" w:rsidRDefault="00C97AC2" w:rsidP="009761D1">
            <w:pPr>
              <w:pStyle w:val="ListParagraph"/>
              <w:numPr>
                <w:ilvl w:val="0"/>
                <w:numId w:val="22"/>
              </w:numPr>
              <w:contextualSpacing w:val="0"/>
              <w:rPr>
                <w:sz w:val="20"/>
                <w:szCs w:val="20"/>
              </w:rPr>
            </w:pPr>
            <w:r w:rsidRPr="00C97AC2">
              <w:rPr>
                <w:sz w:val="20"/>
                <w:szCs w:val="20"/>
              </w:rPr>
              <w:t xml:space="preserve">Zurich </w:t>
            </w:r>
          </w:p>
          <w:p w14:paraId="106C99BD" w14:textId="70419304" w:rsidR="00C97AC2" w:rsidRPr="00C97AC2" w:rsidRDefault="00C97AC2" w:rsidP="009761D1">
            <w:pPr>
              <w:pStyle w:val="ListParagraph"/>
              <w:numPr>
                <w:ilvl w:val="0"/>
                <w:numId w:val="22"/>
              </w:numPr>
              <w:contextualSpacing w:val="0"/>
              <w:rPr>
                <w:sz w:val="20"/>
                <w:szCs w:val="20"/>
              </w:rPr>
            </w:pPr>
            <w:r w:rsidRPr="00C97AC2">
              <w:rPr>
                <w:sz w:val="20"/>
                <w:szCs w:val="20"/>
              </w:rPr>
              <w:t xml:space="preserve">Touchstone Underwriting </w:t>
            </w:r>
          </w:p>
          <w:p w14:paraId="2C68AF05" w14:textId="2FB61346" w:rsidR="00C97AC2" w:rsidRPr="00C97AC2" w:rsidRDefault="00C97AC2" w:rsidP="009761D1">
            <w:pPr>
              <w:pStyle w:val="ListParagraph"/>
              <w:numPr>
                <w:ilvl w:val="0"/>
                <w:numId w:val="22"/>
              </w:numPr>
              <w:contextualSpacing w:val="0"/>
              <w:rPr>
                <w:sz w:val="20"/>
                <w:szCs w:val="20"/>
              </w:rPr>
            </w:pPr>
            <w:r w:rsidRPr="00C97AC2">
              <w:rPr>
                <w:sz w:val="20"/>
                <w:szCs w:val="20"/>
              </w:rPr>
              <w:t xml:space="preserve">Ignite </w:t>
            </w:r>
          </w:p>
          <w:p w14:paraId="77F094D0" w14:textId="32C3073F" w:rsidR="00C97AC2" w:rsidRPr="00C97AC2" w:rsidRDefault="00C97AC2" w:rsidP="009761D1">
            <w:pPr>
              <w:pStyle w:val="ListParagraph"/>
              <w:numPr>
                <w:ilvl w:val="0"/>
                <w:numId w:val="22"/>
              </w:numPr>
              <w:contextualSpacing w:val="0"/>
              <w:rPr>
                <w:sz w:val="20"/>
                <w:szCs w:val="20"/>
              </w:rPr>
            </w:pPr>
            <w:r w:rsidRPr="00C97AC2">
              <w:rPr>
                <w:sz w:val="20"/>
                <w:szCs w:val="20"/>
              </w:rPr>
              <w:t xml:space="preserve">Create Solutions </w:t>
            </w:r>
          </w:p>
          <w:p w14:paraId="4FD425E6" w14:textId="04B0BD09" w:rsidR="00C97AC2" w:rsidRDefault="00C97AC2" w:rsidP="009761D1">
            <w:pPr>
              <w:pStyle w:val="ListParagraph"/>
              <w:numPr>
                <w:ilvl w:val="0"/>
                <w:numId w:val="22"/>
              </w:numPr>
              <w:contextualSpacing w:val="0"/>
              <w:rPr>
                <w:sz w:val="20"/>
                <w:szCs w:val="20"/>
              </w:rPr>
            </w:pPr>
            <w:r w:rsidRPr="00C97AC2">
              <w:rPr>
                <w:sz w:val="20"/>
                <w:szCs w:val="20"/>
              </w:rPr>
              <w:t>Bravo Networks</w:t>
            </w:r>
          </w:p>
          <w:p w14:paraId="22425BED" w14:textId="37ACD210" w:rsidR="00C97AC2" w:rsidRDefault="00C97AC2" w:rsidP="009761D1">
            <w:pPr>
              <w:pStyle w:val="ListParagraph"/>
              <w:numPr>
                <w:ilvl w:val="0"/>
                <w:numId w:val="22"/>
              </w:numPr>
              <w:contextualSpacing w:val="0"/>
              <w:rPr>
                <w:sz w:val="20"/>
                <w:szCs w:val="20"/>
              </w:rPr>
            </w:pPr>
            <w:r>
              <w:rPr>
                <w:sz w:val="20"/>
                <w:szCs w:val="20"/>
              </w:rPr>
              <w:t xml:space="preserve">McLarens </w:t>
            </w:r>
          </w:p>
          <w:p w14:paraId="30D98F21" w14:textId="2D21025B" w:rsidR="00C97AC2" w:rsidRDefault="00C97AC2" w:rsidP="009761D1">
            <w:pPr>
              <w:pStyle w:val="ListParagraph"/>
              <w:numPr>
                <w:ilvl w:val="0"/>
                <w:numId w:val="22"/>
              </w:numPr>
              <w:contextualSpacing w:val="0"/>
              <w:rPr>
                <w:sz w:val="20"/>
                <w:szCs w:val="20"/>
              </w:rPr>
            </w:pPr>
            <w:r>
              <w:rPr>
                <w:sz w:val="20"/>
                <w:szCs w:val="20"/>
              </w:rPr>
              <w:t>Clyde &amp; Co</w:t>
            </w:r>
          </w:p>
          <w:p w14:paraId="34C33641" w14:textId="5C992DC7" w:rsidR="00C97AC2" w:rsidRPr="00C97AC2" w:rsidRDefault="00C97AC2" w:rsidP="00C97AC2">
            <w:pPr>
              <w:pStyle w:val="ListParagraph"/>
              <w:numPr>
                <w:ilvl w:val="0"/>
                <w:numId w:val="22"/>
              </w:numPr>
              <w:contextualSpacing w:val="0"/>
              <w:rPr>
                <w:sz w:val="20"/>
                <w:szCs w:val="20"/>
              </w:rPr>
            </w:pPr>
            <w:r>
              <w:rPr>
                <w:sz w:val="20"/>
                <w:szCs w:val="20"/>
              </w:rPr>
              <w:t>Crawford</w:t>
            </w:r>
          </w:p>
          <w:p w14:paraId="799D6942" w14:textId="569DE386" w:rsidR="009761D1" w:rsidRPr="00C97AC2" w:rsidRDefault="009761D1" w:rsidP="009761D1">
            <w:pPr>
              <w:rPr>
                <w:sz w:val="20"/>
                <w:szCs w:val="20"/>
              </w:rPr>
            </w:pPr>
            <w:r w:rsidRPr="00C97AC2">
              <w:rPr>
                <w:sz w:val="20"/>
                <w:szCs w:val="20"/>
              </w:rPr>
              <w:t>Silver Sponsors:</w:t>
            </w:r>
          </w:p>
          <w:p w14:paraId="5E9EA664" w14:textId="224A6B2D" w:rsidR="009761D1" w:rsidRPr="00C97AC2" w:rsidRDefault="009761D1" w:rsidP="009761D1">
            <w:pPr>
              <w:pStyle w:val="ListParagraph"/>
              <w:numPr>
                <w:ilvl w:val="0"/>
                <w:numId w:val="22"/>
              </w:numPr>
              <w:contextualSpacing w:val="0"/>
              <w:rPr>
                <w:sz w:val="20"/>
                <w:szCs w:val="20"/>
              </w:rPr>
            </w:pPr>
            <w:r w:rsidRPr="00C97AC2">
              <w:rPr>
                <w:sz w:val="20"/>
                <w:szCs w:val="20"/>
              </w:rPr>
              <w:t>Clegg Gifford</w:t>
            </w:r>
            <w:r w:rsidR="004C539B">
              <w:rPr>
                <w:sz w:val="20"/>
                <w:szCs w:val="20"/>
              </w:rPr>
              <w:br/>
            </w:r>
          </w:p>
          <w:p w14:paraId="0762442A" w14:textId="37A0A10C" w:rsidR="009761D1" w:rsidRPr="009761D1" w:rsidRDefault="009761D1" w:rsidP="009761D1">
            <w:pPr>
              <w:rPr>
                <w:sz w:val="20"/>
                <w:szCs w:val="20"/>
              </w:rPr>
            </w:pPr>
            <w:r w:rsidRPr="00240FB9">
              <w:rPr>
                <w:sz w:val="20"/>
                <w:szCs w:val="20"/>
              </w:rPr>
              <w:t xml:space="preserve">To note we will see the sponsors again at further events this year including the </w:t>
            </w:r>
            <w:bookmarkStart w:id="1" w:name="_Hlk132832210"/>
            <w:r w:rsidRPr="00240FB9">
              <w:rPr>
                <w:sz w:val="20"/>
                <w:szCs w:val="20"/>
              </w:rPr>
              <w:t>Style in the City fashion show on Friday 2</w:t>
            </w:r>
            <w:r w:rsidR="00240FB9" w:rsidRPr="00240FB9">
              <w:rPr>
                <w:sz w:val="20"/>
                <w:szCs w:val="20"/>
              </w:rPr>
              <w:t>8th</w:t>
            </w:r>
            <w:r w:rsidRPr="00240FB9">
              <w:rPr>
                <w:sz w:val="20"/>
                <w:szCs w:val="20"/>
              </w:rPr>
              <w:t xml:space="preserve"> June at the Midland Hotel and at the Annual Dinner</w:t>
            </w:r>
            <w:bookmarkEnd w:id="1"/>
            <w:r w:rsidR="00240FB9" w:rsidRPr="00240FB9">
              <w:rPr>
                <w:sz w:val="20"/>
                <w:szCs w:val="20"/>
              </w:rPr>
              <w:t xml:space="preserve"> in November 2024.</w:t>
            </w:r>
          </w:p>
          <w:p w14:paraId="591E50F3" w14:textId="77777777" w:rsidR="009761D1" w:rsidRPr="009761D1" w:rsidRDefault="009761D1" w:rsidP="009761D1">
            <w:pPr>
              <w:rPr>
                <w:sz w:val="20"/>
                <w:szCs w:val="20"/>
              </w:rPr>
            </w:pPr>
          </w:p>
          <w:p w14:paraId="55285D5D" w14:textId="5D85A8F0" w:rsidR="009761D1" w:rsidRPr="009761D1" w:rsidRDefault="009761D1" w:rsidP="009761D1">
            <w:pPr>
              <w:rPr>
                <w:sz w:val="20"/>
                <w:szCs w:val="20"/>
              </w:rPr>
            </w:pPr>
            <w:r>
              <w:rPr>
                <w:sz w:val="20"/>
                <w:szCs w:val="20"/>
              </w:rPr>
              <w:t>Chosen charity is</w:t>
            </w:r>
            <w:r w:rsidRPr="009761D1">
              <w:rPr>
                <w:sz w:val="20"/>
                <w:szCs w:val="20"/>
              </w:rPr>
              <w:t xml:space="preserve"> </w:t>
            </w:r>
            <w:r w:rsidRPr="001A6E66">
              <w:rPr>
                <w:sz w:val="20"/>
                <w:szCs w:val="20"/>
                <w:highlight w:val="yellow"/>
              </w:rPr>
              <w:t>We Love Manchester Charity.</w:t>
            </w:r>
            <w:r w:rsidRPr="009761D1">
              <w:rPr>
                <w:sz w:val="20"/>
                <w:szCs w:val="20"/>
              </w:rPr>
              <w:t xml:space="preserve"> </w:t>
            </w:r>
          </w:p>
          <w:p w14:paraId="08929E04" w14:textId="77777777" w:rsidR="009761D1" w:rsidRPr="001A6E66" w:rsidRDefault="009761D1" w:rsidP="009761D1">
            <w:pPr>
              <w:rPr>
                <w:sz w:val="20"/>
                <w:szCs w:val="20"/>
                <w:highlight w:val="yellow"/>
              </w:rPr>
            </w:pPr>
            <w:r w:rsidRPr="001A6E66">
              <w:rPr>
                <w:sz w:val="20"/>
                <w:szCs w:val="20"/>
                <w:highlight w:val="yellow"/>
              </w:rPr>
              <w:t>The charity exists to give heart, hope and opportunity to the people of Manchester, when they need it most.</w:t>
            </w:r>
          </w:p>
          <w:p w14:paraId="7BC4C223" w14:textId="77777777" w:rsidR="009761D1" w:rsidRPr="001A6E66" w:rsidRDefault="009761D1" w:rsidP="009761D1">
            <w:pPr>
              <w:rPr>
                <w:sz w:val="20"/>
                <w:szCs w:val="20"/>
                <w:highlight w:val="yellow"/>
              </w:rPr>
            </w:pPr>
            <w:r w:rsidRPr="001A6E66">
              <w:rPr>
                <w:sz w:val="20"/>
                <w:szCs w:val="20"/>
                <w:highlight w:val="yellow"/>
              </w:rPr>
              <w:t>They do this in 3 ways:</w:t>
            </w:r>
          </w:p>
          <w:p w14:paraId="4658ABE1" w14:textId="456C94B5" w:rsidR="009761D1" w:rsidRPr="001A6E66" w:rsidRDefault="009761D1" w:rsidP="009761D1">
            <w:pPr>
              <w:pStyle w:val="ListParagraph"/>
              <w:numPr>
                <w:ilvl w:val="0"/>
                <w:numId w:val="23"/>
              </w:numPr>
              <w:contextualSpacing w:val="0"/>
              <w:rPr>
                <w:sz w:val="20"/>
                <w:szCs w:val="20"/>
                <w:highlight w:val="yellow"/>
              </w:rPr>
            </w:pPr>
            <w:r w:rsidRPr="001A6E66">
              <w:rPr>
                <w:sz w:val="20"/>
                <w:szCs w:val="20"/>
                <w:highlight w:val="yellow"/>
              </w:rPr>
              <w:t xml:space="preserve">Manchester’s Rising Stars Fund to support </w:t>
            </w:r>
            <w:proofErr w:type="spellStart"/>
            <w:r w:rsidRPr="001A6E66">
              <w:rPr>
                <w:sz w:val="20"/>
                <w:szCs w:val="20"/>
                <w:highlight w:val="yellow"/>
              </w:rPr>
              <w:t>Mancunicians</w:t>
            </w:r>
            <w:proofErr w:type="spellEnd"/>
            <w:r w:rsidRPr="001A6E66">
              <w:rPr>
                <w:sz w:val="20"/>
                <w:szCs w:val="20"/>
                <w:highlight w:val="yellow"/>
              </w:rPr>
              <w:t xml:space="preserve"> to fulfil their ambitions</w:t>
            </w:r>
            <w:r w:rsidR="00760156" w:rsidRPr="001A6E66">
              <w:rPr>
                <w:sz w:val="20"/>
                <w:szCs w:val="20"/>
                <w:highlight w:val="yellow"/>
              </w:rPr>
              <w:t>.</w:t>
            </w:r>
          </w:p>
          <w:p w14:paraId="52C6B79F" w14:textId="7191C7C8" w:rsidR="009761D1" w:rsidRPr="001A6E66" w:rsidRDefault="009761D1" w:rsidP="009761D1">
            <w:pPr>
              <w:pStyle w:val="ListParagraph"/>
              <w:numPr>
                <w:ilvl w:val="0"/>
                <w:numId w:val="23"/>
              </w:numPr>
              <w:contextualSpacing w:val="0"/>
              <w:rPr>
                <w:sz w:val="20"/>
                <w:szCs w:val="20"/>
                <w:highlight w:val="yellow"/>
              </w:rPr>
            </w:pPr>
            <w:r w:rsidRPr="001A6E66">
              <w:rPr>
                <w:sz w:val="20"/>
                <w:szCs w:val="20"/>
                <w:highlight w:val="yellow"/>
              </w:rPr>
              <w:t>COVID-19 Community Response Fund responding to the immediate needs</w:t>
            </w:r>
            <w:r w:rsidR="00760156" w:rsidRPr="001A6E66">
              <w:rPr>
                <w:sz w:val="20"/>
                <w:szCs w:val="20"/>
                <w:highlight w:val="yellow"/>
              </w:rPr>
              <w:t>.</w:t>
            </w:r>
          </w:p>
          <w:p w14:paraId="2C7F2348" w14:textId="00AA304E" w:rsidR="009761D1" w:rsidRPr="001A6E66" w:rsidRDefault="009761D1" w:rsidP="009761D1">
            <w:pPr>
              <w:pStyle w:val="ListParagraph"/>
              <w:numPr>
                <w:ilvl w:val="0"/>
                <w:numId w:val="23"/>
              </w:numPr>
              <w:contextualSpacing w:val="0"/>
              <w:rPr>
                <w:sz w:val="20"/>
                <w:szCs w:val="20"/>
                <w:highlight w:val="yellow"/>
              </w:rPr>
            </w:pPr>
            <w:r w:rsidRPr="001A6E66">
              <w:rPr>
                <w:sz w:val="20"/>
                <w:szCs w:val="20"/>
                <w:highlight w:val="yellow"/>
              </w:rPr>
              <w:t>Stronger Communities Fund supporting our communities</w:t>
            </w:r>
            <w:r w:rsidR="00760156" w:rsidRPr="001A6E66">
              <w:rPr>
                <w:sz w:val="20"/>
                <w:szCs w:val="20"/>
                <w:highlight w:val="yellow"/>
              </w:rPr>
              <w:t>.</w:t>
            </w:r>
          </w:p>
          <w:p w14:paraId="247956CD" w14:textId="77777777" w:rsidR="009761D1" w:rsidRPr="001A6E66" w:rsidRDefault="009761D1" w:rsidP="009761D1">
            <w:pPr>
              <w:rPr>
                <w:sz w:val="20"/>
                <w:szCs w:val="20"/>
                <w:highlight w:val="yellow"/>
              </w:rPr>
            </w:pPr>
            <w:r w:rsidRPr="001A6E66">
              <w:rPr>
                <w:sz w:val="20"/>
                <w:szCs w:val="20"/>
                <w:highlight w:val="yellow"/>
              </w:rPr>
              <w:t>It would be fantastic if we could raise £5,000 this year towards Manchester’s Rising Stars Fund.</w:t>
            </w:r>
          </w:p>
          <w:p w14:paraId="53128261" w14:textId="3E320D0C" w:rsidR="00F6357F" w:rsidRPr="009761D1" w:rsidRDefault="00F6357F" w:rsidP="00193787">
            <w:pPr>
              <w:rPr>
                <w:rFonts w:cs="Arial"/>
                <w:sz w:val="20"/>
                <w:szCs w:val="20"/>
              </w:rPr>
            </w:pPr>
          </w:p>
        </w:tc>
      </w:tr>
      <w:tr w:rsidR="00305BA6" w:rsidRPr="00AF0EB9" w14:paraId="1CEBA140" w14:textId="77777777" w:rsidTr="00305BA6">
        <w:tblPrEx>
          <w:tblLook w:val="0000" w:firstRow="0" w:lastRow="0" w:firstColumn="0" w:lastColumn="0" w:noHBand="0" w:noVBand="0"/>
        </w:tblPrEx>
        <w:trPr>
          <w:trHeight w:val="340"/>
        </w:trPr>
        <w:tc>
          <w:tcPr>
            <w:tcW w:w="10632" w:type="dxa"/>
            <w:gridSpan w:val="4"/>
            <w:shd w:val="clear" w:color="auto" w:fill="BFBFBF" w:themeFill="background1" w:themeFillShade="BF"/>
          </w:tcPr>
          <w:p w14:paraId="0368F34F" w14:textId="77777777" w:rsidR="0019045D" w:rsidRDefault="0019045D" w:rsidP="008F46F2">
            <w:pPr>
              <w:ind w:right="-1"/>
              <w:rPr>
                <w:rFonts w:cs="Arial"/>
                <w:b/>
                <w:sz w:val="20"/>
                <w:szCs w:val="20"/>
              </w:rPr>
            </w:pPr>
          </w:p>
          <w:p w14:paraId="06C9C70F" w14:textId="14DE5957" w:rsidR="008F46F2" w:rsidRPr="00AF0EB9" w:rsidRDefault="00305BA6" w:rsidP="008F46F2">
            <w:pPr>
              <w:ind w:right="-1"/>
              <w:rPr>
                <w:rFonts w:cs="Arial"/>
                <w:sz w:val="20"/>
                <w:szCs w:val="20"/>
              </w:rPr>
            </w:pPr>
            <w:r w:rsidRPr="00AF0EB9">
              <w:rPr>
                <w:rFonts w:cs="Arial"/>
                <w:b/>
                <w:sz w:val="20"/>
                <w:szCs w:val="20"/>
              </w:rPr>
              <w:t xml:space="preserve">Confirmation of date of next AGM – </w:t>
            </w:r>
            <w:r w:rsidR="003533EF" w:rsidRPr="003533EF">
              <w:rPr>
                <w:rFonts w:cs="Arial"/>
                <w:bCs/>
                <w:sz w:val="20"/>
                <w:szCs w:val="20"/>
                <w:highlight w:val="yellow"/>
              </w:rPr>
              <w:t>TBC</w:t>
            </w:r>
          </w:p>
          <w:p w14:paraId="2CCF047B" w14:textId="05E6372F" w:rsidR="00305BA6" w:rsidRPr="00AF0EB9" w:rsidRDefault="00305BA6" w:rsidP="00305BA6">
            <w:pPr>
              <w:rPr>
                <w:rFonts w:cs="Arial"/>
                <w:b/>
                <w:sz w:val="20"/>
                <w:szCs w:val="20"/>
              </w:rPr>
            </w:pPr>
          </w:p>
        </w:tc>
      </w:tr>
    </w:tbl>
    <w:p w14:paraId="62486C05" w14:textId="77777777" w:rsidR="00DB6FD8" w:rsidRPr="00F0769D" w:rsidRDefault="00DB6FD8" w:rsidP="00C91D5A">
      <w:pPr>
        <w:jc w:val="both"/>
        <w:rPr>
          <w:color w:val="FF0000"/>
          <w:sz w:val="2"/>
          <w:szCs w:val="2"/>
        </w:rPr>
      </w:pPr>
    </w:p>
    <w:sectPr w:rsidR="00DB6FD8" w:rsidRPr="00F0769D" w:rsidSect="00FB2354">
      <w:headerReference w:type="default" r:id="rId12"/>
      <w:footerReference w:type="default" r:id="rId13"/>
      <w:pgSz w:w="11899" w:h="16838" w:code="1"/>
      <w:pgMar w:top="1985" w:right="1440" w:bottom="1440"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0E98" w14:textId="77777777" w:rsidR="00257152" w:rsidRDefault="00257152">
      <w:r>
        <w:separator/>
      </w:r>
    </w:p>
  </w:endnote>
  <w:endnote w:type="continuationSeparator" w:id="0">
    <w:p w14:paraId="7FAB5108" w14:textId="77777777" w:rsidR="00257152" w:rsidRDefault="0025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743A50" w:rsidRDefault="00743A50">
    <w:pPr>
      <w:pStyle w:val="Footer"/>
      <w:tabs>
        <w:tab w:val="clear" w:pos="8640"/>
        <w:tab w:val="right" w:pos="6804"/>
      </w:tabs>
      <w:rPr>
        <w:sz w:val="16"/>
      </w:rPr>
    </w:pPr>
    <w:r>
      <w:rPr>
        <w:sz w:val="16"/>
      </w:rPr>
      <w:tab/>
    </w:r>
    <w:r>
      <w:rPr>
        <w:sz w:val="16"/>
      </w:rPr>
      <w:tab/>
    </w:r>
  </w:p>
  <w:p w14:paraId="1FC39945" w14:textId="77777777" w:rsidR="00743A50" w:rsidRDefault="00743A50">
    <w:pPr>
      <w:pStyle w:val="Footer"/>
      <w:rPr>
        <w:color w:val="5E6E66"/>
        <w:sz w:val="18"/>
      </w:rPr>
    </w:pPr>
  </w:p>
  <w:p w14:paraId="0562CB0E" w14:textId="77777777" w:rsidR="00743A50" w:rsidRPr="007111B3" w:rsidRDefault="00743A50" w:rsidP="007111B3">
    <w:pPr>
      <w:pStyle w:val="Footer"/>
      <w:jc w:val="center"/>
      <w:rPr>
        <w:rFonts w:cs="Arial"/>
        <w:color w:val="5E6E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A3A5" w14:textId="77777777" w:rsidR="00257152" w:rsidRDefault="00257152">
      <w:r>
        <w:separator/>
      </w:r>
    </w:p>
  </w:footnote>
  <w:footnote w:type="continuationSeparator" w:id="0">
    <w:p w14:paraId="4F569701" w14:textId="77777777" w:rsidR="00257152" w:rsidRDefault="00257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9294" w14:textId="77777777" w:rsidR="00743A50" w:rsidRDefault="00A242B7">
    <w:pPr>
      <w:pStyle w:val="Header"/>
      <w:rPr>
        <w:b/>
        <w:color w:val="616D66"/>
        <w:sz w:val="28"/>
      </w:rPr>
    </w:pPr>
    <w:r>
      <w:rPr>
        <w:noProof/>
      </w:rPr>
      <w:drawing>
        <wp:anchor distT="0" distB="0" distL="114300" distR="114300" simplePos="0" relativeHeight="251659264" behindDoc="0" locked="0" layoutInCell="1" allowOverlap="1" wp14:anchorId="1FFA285A" wp14:editId="5AEAC5BB">
          <wp:simplePos x="0" y="0"/>
          <wp:positionH relativeFrom="column">
            <wp:posOffset>3474720</wp:posOffset>
          </wp:positionH>
          <wp:positionV relativeFrom="paragraph">
            <wp:posOffset>-558165</wp:posOffset>
          </wp:positionV>
          <wp:extent cx="2720340" cy="831850"/>
          <wp:effectExtent l="0" t="0" r="3810" b="6350"/>
          <wp:wrapNone/>
          <wp:docPr id="1465241748" name="Picture 146524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chester_DarkGrey_Reduced.jpg"/>
                  <pic:cNvPicPr/>
                </pic:nvPicPr>
                <pic:blipFill>
                  <a:blip r:embed="rId1">
                    <a:extLst>
                      <a:ext uri="{28A0092B-C50C-407E-A947-70E740481C1C}">
                        <a14:useLocalDpi xmlns:a14="http://schemas.microsoft.com/office/drawing/2010/main" val="0"/>
                      </a:ext>
                    </a:extLst>
                  </a:blip>
                  <a:stretch>
                    <a:fillRect/>
                  </a:stretch>
                </pic:blipFill>
                <pic:spPr>
                  <a:xfrm>
                    <a:off x="0" y="0"/>
                    <a:ext cx="2720340" cy="831850"/>
                  </a:xfrm>
                  <a:prstGeom prst="rect">
                    <a:avLst/>
                  </a:prstGeom>
                </pic:spPr>
              </pic:pic>
            </a:graphicData>
          </a:graphic>
          <wp14:sizeRelH relativeFrom="page">
            <wp14:pctWidth>0</wp14:pctWidth>
          </wp14:sizeRelH>
          <wp14:sizeRelV relativeFrom="page">
            <wp14:pctHeight>0</wp14:pctHeight>
          </wp14:sizeRelV>
        </wp:anchor>
      </w:drawing>
    </w:r>
    <w:r w:rsidR="00950C26">
      <w:rPr>
        <w:b/>
        <w:noProof/>
        <w:color w:val="616D66"/>
        <w:sz w:val="28"/>
      </w:rPr>
      <mc:AlternateContent>
        <mc:Choice Requires="wps">
          <w:drawing>
            <wp:anchor distT="0" distB="0" distL="114300" distR="114300" simplePos="0" relativeHeight="251657216" behindDoc="0" locked="0" layoutInCell="1" allowOverlap="1" wp14:anchorId="3689B89C" wp14:editId="07777777">
              <wp:simplePos x="0" y="0"/>
              <wp:positionH relativeFrom="column">
                <wp:posOffset>-544830</wp:posOffset>
              </wp:positionH>
              <wp:positionV relativeFrom="paragraph">
                <wp:posOffset>-150495</wp:posOffset>
              </wp:positionV>
              <wp:extent cx="3681095" cy="4191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A4925" w14:textId="77777777" w:rsidR="00743A50" w:rsidRDefault="00743A50">
                          <w:pPr>
                            <w:pStyle w:val="Header"/>
                            <w:rPr>
                              <w:b/>
                              <w:color w:val="5E6E66"/>
                              <w:sz w:val="36"/>
                            </w:rPr>
                          </w:pPr>
                          <w:r>
                            <w:rPr>
                              <w:b/>
                              <w:color w:val="5E6E66"/>
                              <w:sz w:val="36"/>
                            </w:rPr>
                            <w:t>AGM Meeting Minutes</w:t>
                          </w:r>
                        </w:p>
                        <w:p w14:paraId="4101652C" w14:textId="77777777" w:rsidR="00743A50" w:rsidRDefault="00743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9B89C" id="_x0000_t202" coordsize="21600,21600" o:spt="202" path="m,l,21600r21600,l21600,xe">
              <v:stroke joinstyle="miter"/>
              <v:path gradientshapeok="t" o:connecttype="rect"/>
            </v:shapetype>
            <v:shape id="Text Box 4" o:spid="_x0000_s1026" type="#_x0000_t202" style="position:absolute;margin-left:-42.9pt;margin-top:-11.85pt;width:289.8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" filled="f" stroked="f">
              <v:textbox>
                <w:txbxContent>
                  <w:p w14:paraId="715A4925" w14:textId="77777777" w:rsidR="00743A50" w:rsidRDefault="00743A50">
                    <w:pPr>
                      <w:pStyle w:val="Header"/>
                      <w:rPr>
                        <w:b/>
                        <w:color w:val="5E6E66"/>
                        <w:sz w:val="36"/>
                      </w:rPr>
                    </w:pPr>
                    <w:r>
                      <w:rPr>
                        <w:b/>
                        <w:color w:val="5E6E66"/>
                        <w:sz w:val="36"/>
                      </w:rPr>
                      <w:t>AGM Meeting Minutes</w:t>
                    </w:r>
                  </w:p>
                  <w:p w14:paraId="4101652C" w14:textId="77777777" w:rsidR="00743A50" w:rsidRDefault="00743A5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05FA"/>
    <w:multiLevelType w:val="hybridMultilevel"/>
    <w:tmpl w:val="0674D3E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27D2C"/>
    <w:multiLevelType w:val="hybridMultilevel"/>
    <w:tmpl w:val="C518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50D91"/>
    <w:multiLevelType w:val="hybridMultilevel"/>
    <w:tmpl w:val="49D4E0E4"/>
    <w:lvl w:ilvl="0" w:tplc="844E1EB4">
      <w:start w:val="1"/>
      <w:numFmt w:val="bullet"/>
      <w:lvlText w:val=""/>
      <w:lvlJc w:val="left"/>
      <w:pPr>
        <w:tabs>
          <w:tab w:val="num" w:pos="1112"/>
        </w:tabs>
        <w:ind w:left="1112" w:hanging="284"/>
      </w:pPr>
      <w:rPr>
        <w:rFonts w:ascii="Symbol" w:hAnsi="Symbol" w:hint="default"/>
        <w:color w:val="auto"/>
      </w:rPr>
    </w:lvl>
    <w:lvl w:ilvl="1" w:tplc="08090003" w:tentative="1">
      <w:start w:val="1"/>
      <w:numFmt w:val="bullet"/>
      <w:lvlText w:val="o"/>
      <w:lvlJc w:val="left"/>
      <w:pPr>
        <w:tabs>
          <w:tab w:val="num" w:pos="1701"/>
        </w:tabs>
        <w:ind w:left="1701" w:hanging="360"/>
      </w:pPr>
      <w:rPr>
        <w:rFonts w:ascii="Courier New" w:hAnsi="Courier New" w:cs="Courier New" w:hint="default"/>
      </w:rPr>
    </w:lvl>
    <w:lvl w:ilvl="2" w:tplc="08090005" w:tentative="1">
      <w:start w:val="1"/>
      <w:numFmt w:val="bullet"/>
      <w:lvlText w:val=""/>
      <w:lvlJc w:val="left"/>
      <w:pPr>
        <w:tabs>
          <w:tab w:val="num" w:pos="2421"/>
        </w:tabs>
        <w:ind w:left="2421" w:hanging="360"/>
      </w:pPr>
      <w:rPr>
        <w:rFonts w:ascii="Wingdings" w:hAnsi="Wingdings" w:hint="default"/>
      </w:rPr>
    </w:lvl>
    <w:lvl w:ilvl="3" w:tplc="08090001" w:tentative="1">
      <w:start w:val="1"/>
      <w:numFmt w:val="bullet"/>
      <w:lvlText w:val=""/>
      <w:lvlJc w:val="left"/>
      <w:pPr>
        <w:tabs>
          <w:tab w:val="num" w:pos="3141"/>
        </w:tabs>
        <w:ind w:left="3141" w:hanging="360"/>
      </w:pPr>
      <w:rPr>
        <w:rFonts w:ascii="Symbol" w:hAnsi="Symbol" w:hint="default"/>
      </w:rPr>
    </w:lvl>
    <w:lvl w:ilvl="4" w:tplc="08090003" w:tentative="1">
      <w:start w:val="1"/>
      <w:numFmt w:val="bullet"/>
      <w:lvlText w:val="o"/>
      <w:lvlJc w:val="left"/>
      <w:pPr>
        <w:tabs>
          <w:tab w:val="num" w:pos="3861"/>
        </w:tabs>
        <w:ind w:left="3861" w:hanging="360"/>
      </w:pPr>
      <w:rPr>
        <w:rFonts w:ascii="Courier New" w:hAnsi="Courier New" w:cs="Courier New" w:hint="default"/>
      </w:rPr>
    </w:lvl>
    <w:lvl w:ilvl="5" w:tplc="08090005" w:tentative="1">
      <w:start w:val="1"/>
      <w:numFmt w:val="bullet"/>
      <w:lvlText w:val=""/>
      <w:lvlJc w:val="left"/>
      <w:pPr>
        <w:tabs>
          <w:tab w:val="num" w:pos="4581"/>
        </w:tabs>
        <w:ind w:left="4581" w:hanging="360"/>
      </w:pPr>
      <w:rPr>
        <w:rFonts w:ascii="Wingdings" w:hAnsi="Wingdings" w:hint="default"/>
      </w:rPr>
    </w:lvl>
    <w:lvl w:ilvl="6" w:tplc="08090001" w:tentative="1">
      <w:start w:val="1"/>
      <w:numFmt w:val="bullet"/>
      <w:lvlText w:val=""/>
      <w:lvlJc w:val="left"/>
      <w:pPr>
        <w:tabs>
          <w:tab w:val="num" w:pos="5301"/>
        </w:tabs>
        <w:ind w:left="5301" w:hanging="360"/>
      </w:pPr>
      <w:rPr>
        <w:rFonts w:ascii="Symbol" w:hAnsi="Symbol" w:hint="default"/>
      </w:rPr>
    </w:lvl>
    <w:lvl w:ilvl="7" w:tplc="08090003" w:tentative="1">
      <w:start w:val="1"/>
      <w:numFmt w:val="bullet"/>
      <w:lvlText w:val="o"/>
      <w:lvlJc w:val="left"/>
      <w:pPr>
        <w:tabs>
          <w:tab w:val="num" w:pos="6021"/>
        </w:tabs>
        <w:ind w:left="6021" w:hanging="360"/>
      </w:pPr>
      <w:rPr>
        <w:rFonts w:ascii="Courier New" w:hAnsi="Courier New" w:cs="Courier New" w:hint="default"/>
      </w:rPr>
    </w:lvl>
    <w:lvl w:ilvl="8" w:tplc="08090005" w:tentative="1">
      <w:start w:val="1"/>
      <w:numFmt w:val="bullet"/>
      <w:lvlText w:val=""/>
      <w:lvlJc w:val="left"/>
      <w:pPr>
        <w:tabs>
          <w:tab w:val="num" w:pos="6741"/>
        </w:tabs>
        <w:ind w:left="6741" w:hanging="360"/>
      </w:pPr>
      <w:rPr>
        <w:rFonts w:ascii="Wingdings" w:hAnsi="Wingdings" w:hint="default"/>
      </w:rPr>
    </w:lvl>
  </w:abstractNum>
  <w:abstractNum w:abstractNumId="3" w15:restartNumberingAfterBreak="0">
    <w:nsid w:val="17AE350C"/>
    <w:multiLevelType w:val="hybridMultilevel"/>
    <w:tmpl w:val="6E5401D0"/>
    <w:lvl w:ilvl="0" w:tplc="D3F4D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854C5F"/>
    <w:multiLevelType w:val="hybridMultilevel"/>
    <w:tmpl w:val="FDFEA05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60FF3"/>
    <w:multiLevelType w:val="hybridMultilevel"/>
    <w:tmpl w:val="3E3E4A8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B5825"/>
    <w:multiLevelType w:val="hybridMultilevel"/>
    <w:tmpl w:val="9E722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104464"/>
    <w:multiLevelType w:val="hybridMultilevel"/>
    <w:tmpl w:val="E7EAA7B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E3F75"/>
    <w:multiLevelType w:val="hybridMultilevel"/>
    <w:tmpl w:val="560E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423B"/>
    <w:multiLevelType w:val="hybridMultilevel"/>
    <w:tmpl w:val="CEF4F5F6"/>
    <w:lvl w:ilvl="0" w:tplc="9E5220D4">
      <w:start w:val="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CD4429B"/>
    <w:multiLevelType w:val="hybridMultilevel"/>
    <w:tmpl w:val="ACBE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D7024"/>
    <w:multiLevelType w:val="multilevel"/>
    <w:tmpl w:val="E7EAA7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91102"/>
    <w:multiLevelType w:val="hybridMultilevel"/>
    <w:tmpl w:val="0674D3E2"/>
    <w:lvl w:ilvl="0" w:tplc="C078666E">
      <w:start w:val="1"/>
      <w:numFmt w:val="bullet"/>
      <w:lvlText w:val=""/>
      <w:lvlJc w:val="left"/>
      <w:pPr>
        <w:tabs>
          <w:tab w:val="num" w:pos="720"/>
        </w:tabs>
        <w:ind w:left="720" w:hanging="360"/>
      </w:pPr>
      <w:rPr>
        <w:rFonts w:ascii="Wingdings" w:hAnsi="Wingdings" w:hint="default"/>
      </w:rPr>
    </w:lvl>
    <w:lvl w:ilvl="1" w:tplc="F2AC7884">
      <w:start w:val="1"/>
      <w:numFmt w:val="bullet"/>
      <w:lvlText w:val="o"/>
      <w:lvlJc w:val="left"/>
      <w:pPr>
        <w:tabs>
          <w:tab w:val="num" w:pos="1440"/>
        </w:tabs>
        <w:ind w:left="1440" w:hanging="360"/>
      </w:pPr>
      <w:rPr>
        <w:rFonts w:ascii="Courier New" w:hAnsi="Courier New" w:cs="Symbol" w:hint="default"/>
      </w:rPr>
    </w:lvl>
    <w:lvl w:ilvl="2" w:tplc="F2AC662C">
      <w:start w:val="1"/>
      <w:numFmt w:val="bullet"/>
      <w:lvlText w:val=""/>
      <w:lvlJc w:val="left"/>
      <w:pPr>
        <w:tabs>
          <w:tab w:val="num" w:pos="2160"/>
        </w:tabs>
        <w:ind w:left="2160" w:hanging="360"/>
      </w:pPr>
      <w:rPr>
        <w:rFonts w:ascii="Wingdings" w:hAnsi="Wingdings" w:hint="default"/>
      </w:rPr>
    </w:lvl>
    <w:lvl w:ilvl="3" w:tplc="07AEFCD4">
      <w:start w:val="1"/>
      <w:numFmt w:val="bullet"/>
      <w:lvlText w:val=""/>
      <w:lvlJc w:val="left"/>
      <w:pPr>
        <w:tabs>
          <w:tab w:val="num" w:pos="2880"/>
        </w:tabs>
        <w:ind w:left="2880" w:hanging="360"/>
      </w:pPr>
      <w:rPr>
        <w:rFonts w:ascii="Symbol" w:hAnsi="Symbol" w:hint="default"/>
      </w:rPr>
    </w:lvl>
    <w:lvl w:ilvl="4" w:tplc="05829FB2">
      <w:start w:val="1"/>
      <w:numFmt w:val="bullet"/>
      <w:lvlText w:val="o"/>
      <w:lvlJc w:val="left"/>
      <w:pPr>
        <w:tabs>
          <w:tab w:val="num" w:pos="3600"/>
        </w:tabs>
        <w:ind w:left="3600" w:hanging="360"/>
      </w:pPr>
      <w:rPr>
        <w:rFonts w:ascii="Courier New" w:hAnsi="Courier New" w:cs="Symbol" w:hint="default"/>
      </w:rPr>
    </w:lvl>
    <w:lvl w:ilvl="5" w:tplc="1CB21BE4">
      <w:start w:val="1"/>
      <w:numFmt w:val="bullet"/>
      <w:lvlText w:val=""/>
      <w:lvlJc w:val="left"/>
      <w:pPr>
        <w:tabs>
          <w:tab w:val="num" w:pos="4320"/>
        </w:tabs>
        <w:ind w:left="4320" w:hanging="360"/>
      </w:pPr>
      <w:rPr>
        <w:rFonts w:ascii="Wingdings" w:hAnsi="Wingdings" w:hint="default"/>
      </w:rPr>
    </w:lvl>
    <w:lvl w:ilvl="6" w:tplc="52E466B4">
      <w:start w:val="1"/>
      <w:numFmt w:val="bullet"/>
      <w:lvlText w:val=""/>
      <w:lvlJc w:val="left"/>
      <w:pPr>
        <w:tabs>
          <w:tab w:val="num" w:pos="5040"/>
        </w:tabs>
        <w:ind w:left="5040" w:hanging="360"/>
      </w:pPr>
      <w:rPr>
        <w:rFonts w:ascii="Symbol" w:hAnsi="Symbol" w:hint="default"/>
      </w:rPr>
    </w:lvl>
    <w:lvl w:ilvl="7" w:tplc="98B61B72">
      <w:start w:val="1"/>
      <w:numFmt w:val="bullet"/>
      <w:lvlText w:val="o"/>
      <w:lvlJc w:val="left"/>
      <w:pPr>
        <w:tabs>
          <w:tab w:val="num" w:pos="5760"/>
        </w:tabs>
        <w:ind w:left="5760" w:hanging="360"/>
      </w:pPr>
      <w:rPr>
        <w:rFonts w:ascii="Courier New" w:hAnsi="Courier New" w:cs="Symbol" w:hint="default"/>
      </w:rPr>
    </w:lvl>
    <w:lvl w:ilvl="8" w:tplc="6C8CD1F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F7AB5"/>
    <w:multiLevelType w:val="multilevel"/>
    <w:tmpl w:val="0409000F"/>
    <w:lvl w:ilvl="0">
      <w:start w:val="1"/>
      <w:numFmt w:val="decimal"/>
      <w:lvlText w:val="%1."/>
      <w:lvlJc w:val="left"/>
      <w:pPr>
        <w:tabs>
          <w:tab w:val="num" w:pos="1353"/>
        </w:tabs>
        <w:ind w:left="135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323875"/>
    <w:multiLevelType w:val="hybridMultilevel"/>
    <w:tmpl w:val="3FAE7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D83CBF"/>
    <w:multiLevelType w:val="hybridMultilevel"/>
    <w:tmpl w:val="55C6F180"/>
    <w:lvl w:ilvl="0" w:tplc="3AF63840">
      <w:numFmt w:val="bullet"/>
      <w:lvlText w:val="-"/>
      <w:lvlJc w:val="left"/>
      <w:pPr>
        <w:ind w:left="720" w:hanging="360"/>
      </w:pPr>
      <w:rPr>
        <w:rFonts w:ascii="Calibri" w:eastAsia="Times New Roman" w:hAnsi="Calibri" w:cs="Calibri" w:hint="default"/>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57D551C"/>
    <w:multiLevelType w:val="hybridMultilevel"/>
    <w:tmpl w:val="C4C65FCA"/>
    <w:lvl w:ilvl="0" w:tplc="D3F4DFB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730B21"/>
    <w:multiLevelType w:val="hybridMultilevel"/>
    <w:tmpl w:val="D1203B32"/>
    <w:lvl w:ilvl="0" w:tplc="3D02C94A">
      <w:start w:val="1"/>
      <w:numFmt w:val="bullet"/>
      <w:lvlText w:val=""/>
      <w:lvlJc w:val="left"/>
      <w:pPr>
        <w:tabs>
          <w:tab w:val="num" w:pos="2160"/>
        </w:tabs>
        <w:ind w:left="21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46D8D"/>
    <w:multiLevelType w:val="hybridMultilevel"/>
    <w:tmpl w:val="0F80E3FC"/>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281A67"/>
    <w:multiLevelType w:val="hybridMultilevel"/>
    <w:tmpl w:val="225A5A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04098B"/>
    <w:multiLevelType w:val="hybridMultilevel"/>
    <w:tmpl w:val="B6B4A95A"/>
    <w:lvl w:ilvl="0" w:tplc="779634DC">
      <w:start w:val="1"/>
      <w:numFmt w:val="decimal"/>
      <w:lvlText w:val="%1."/>
      <w:lvlJc w:val="left"/>
      <w:pPr>
        <w:tabs>
          <w:tab w:val="num" w:pos="6318"/>
        </w:tabs>
        <w:ind w:left="6318" w:hanging="360"/>
      </w:pPr>
      <w:rPr>
        <w:b/>
      </w:rPr>
    </w:lvl>
    <w:lvl w:ilvl="1" w:tplc="08090019">
      <w:start w:val="1"/>
      <w:numFmt w:val="lowerLetter"/>
      <w:lvlText w:val="%2."/>
      <w:lvlJc w:val="left"/>
      <w:pPr>
        <w:tabs>
          <w:tab w:val="num" w:pos="7038"/>
        </w:tabs>
        <w:ind w:left="7038" w:hanging="360"/>
      </w:pPr>
    </w:lvl>
    <w:lvl w:ilvl="2" w:tplc="95EAA09A">
      <w:start w:val="1"/>
      <w:numFmt w:val="bullet"/>
      <w:lvlText w:val=""/>
      <w:lvlJc w:val="left"/>
      <w:pPr>
        <w:tabs>
          <w:tab w:val="num" w:pos="7938"/>
        </w:tabs>
        <w:ind w:left="7938" w:hanging="360"/>
      </w:pPr>
      <w:rPr>
        <w:rFonts w:ascii="Symbol" w:eastAsia="Times New Roman" w:hAnsi="Symbol" w:cs="Times New Roman" w:hint="default"/>
      </w:rPr>
    </w:lvl>
    <w:lvl w:ilvl="3" w:tplc="0809000F" w:tentative="1">
      <w:start w:val="1"/>
      <w:numFmt w:val="decimal"/>
      <w:lvlText w:val="%4."/>
      <w:lvlJc w:val="left"/>
      <w:pPr>
        <w:tabs>
          <w:tab w:val="num" w:pos="8478"/>
        </w:tabs>
        <w:ind w:left="8478" w:hanging="360"/>
      </w:pPr>
    </w:lvl>
    <w:lvl w:ilvl="4" w:tplc="08090019" w:tentative="1">
      <w:start w:val="1"/>
      <w:numFmt w:val="lowerLetter"/>
      <w:lvlText w:val="%5."/>
      <w:lvlJc w:val="left"/>
      <w:pPr>
        <w:tabs>
          <w:tab w:val="num" w:pos="9198"/>
        </w:tabs>
        <w:ind w:left="9198" w:hanging="360"/>
      </w:pPr>
    </w:lvl>
    <w:lvl w:ilvl="5" w:tplc="0809001B" w:tentative="1">
      <w:start w:val="1"/>
      <w:numFmt w:val="lowerRoman"/>
      <w:lvlText w:val="%6."/>
      <w:lvlJc w:val="right"/>
      <w:pPr>
        <w:tabs>
          <w:tab w:val="num" w:pos="9918"/>
        </w:tabs>
        <w:ind w:left="9918" w:hanging="180"/>
      </w:pPr>
    </w:lvl>
    <w:lvl w:ilvl="6" w:tplc="0809000F" w:tentative="1">
      <w:start w:val="1"/>
      <w:numFmt w:val="decimal"/>
      <w:lvlText w:val="%7."/>
      <w:lvlJc w:val="left"/>
      <w:pPr>
        <w:tabs>
          <w:tab w:val="num" w:pos="10638"/>
        </w:tabs>
        <w:ind w:left="10638" w:hanging="360"/>
      </w:pPr>
    </w:lvl>
    <w:lvl w:ilvl="7" w:tplc="08090019" w:tentative="1">
      <w:start w:val="1"/>
      <w:numFmt w:val="lowerLetter"/>
      <w:lvlText w:val="%8."/>
      <w:lvlJc w:val="left"/>
      <w:pPr>
        <w:tabs>
          <w:tab w:val="num" w:pos="11358"/>
        </w:tabs>
        <w:ind w:left="11358" w:hanging="360"/>
      </w:pPr>
    </w:lvl>
    <w:lvl w:ilvl="8" w:tplc="0809001B" w:tentative="1">
      <w:start w:val="1"/>
      <w:numFmt w:val="lowerRoman"/>
      <w:lvlText w:val="%9."/>
      <w:lvlJc w:val="right"/>
      <w:pPr>
        <w:tabs>
          <w:tab w:val="num" w:pos="12078"/>
        </w:tabs>
        <w:ind w:left="12078" w:hanging="180"/>
      </w:pPr>
    </w:lvl>
  </w:abstractNum>
  <w:abstractNum w:abstractNumId="21" w15:restartNumberingAfterBreak="0">
    <w:nsid w:val="6E5921A0"/>
    <w:multiLevelType w:val="hybridMultilevel"/>
    <w:tmpl w:val="82B2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932A5"/>
    <w:multiLevelType w:val="hybridMultilevel"/>
    <w:tmpl w:val="5D46A83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73106F26"/>
    <w:multiLevelType w:val="hybridMultilevel"/>
    <w:tmpl w:val="0674D3E2"/>
    <w:lvl w:ilvl="0" w:tplc="4768F01E">
      <w:start w:val="1"/>
      <w:numFmt w:val="bullet"/>
      <w:lvlText w:val=""/>
      <w:lvlJc w:val="left"/>
      <w:pPr>
        <w:tabs>
          <w:tab w:val="num" w:pos="720"/>
        </w:tabs>
        <w:ind w:left="720" w:hanging="360"/>
      </w:pPr>
      <w:rPr>
        <w:rFonts w:ascii="Wingdings" w:hAnsi="Wingdings" w:hint="default"/>
      </w:rPr>
    </w:lvl>
    <w:lvl w:ilvl="1" w:tplc="70B65E32">
      <w:start w:val="1"/>
      <w:numFmt w:val="bullet"/>
      <w:lvlText w:val="o"/>
      <w:lvlJc w:val="left"/>
      <w:pPr>
        <w:tabs>
          <w:tab w:val="num" w:pos="1440"/>
        </w:tabs>
        <w:ind w:left="1440" w:hanging="360"/>
      </w:pPr>
      <w:rPr>
        <w:rFonts w:ascii="Courier New" w:hAnsi="Courier New" w:cs="Symbol" w:hint="default"/>
      </w:rPr>
    </w:lvl>
    <w:lvl w:ilvl="2" w:tplc="0B5C16CC">
      <w:start w:val="1"/>
      <w:numFmt w:val="bullet"/>
      <w:lvlText w:val=""/>
      <w:lvlJc w:val="left"/>
      <w:pPr>
        <w:tabs>
          <w:tab w:val="num" w:pos="2160"/>
        </w:tabs>
        <w:ind w:left="2160" w:hanging="360"/>
      </w:pPr>
      <w:rPr>
        <w:rFonts w:ascii="Wingdings" w:hAnsi="Wingdings" w:hint="default"/>
      </w:rPr>
    </w:lvl>
    <w:lvl w:ilvl="3" w:tplc="EF6A7346">
      <w:start w:val="1"/>
      <w:numFmt w:val="bullet"/>
      <w:lvlText w:val=""/>
      <w:lvlJc w:val="left"/>
      <w:pPr>
        <w:tabs>
          <w:tab w:val="num" w:pos="2880"/>
        </w:tabs>
        <w:ind w:left="2880" w:hanging="360"/>
      </w:pPr>
      <w:rPr>
        <w:rFonts w:ascii="Symbol" w:hAnsi="Symbol" w:hint="default"/>
      </w:rPr>
    </w:lvl>
    <w:lvl w:ilvl="4" w:tplc="CA0E1DC8">
      <w:start w:val="1"/>
      <w:numFmt w:val="bullet"/>
      <w:lvlText w:val="o"/>
      <w:lvlJc w:val="left"/>
      <w:pPr>
        <w:tabs>
          <w:tab w:val="num" w:pos="3600"/>
        </w:tabs>
        <w:ind w:left="3600" w:hanging="360"/>
      </w:pPr>
      <w:rPr>
        <w:rFonts w:ascii="Courier New" w:hAnsi="Courier New" w:cs="Symbol" w:hint="default"/>
      </w:rPr>
    </w:lvl>
    <w:lvl w:ilvl="5" w:tplc="CBFADB02">
      <w:start w:val="1"/>
      <w:numFmt w:val="bullet"/>
      <w:lvlText w:val=""/>
      <w:lvlJc w:val="left"/>
      <w:pPr>
        <w:tabs>
          <w:tab w:val="num" w:pos="4320"/>
        </w:tabs>
        <w:ind w:left="4320" w:hanging="360"/>
      </w:pPr>
      <w:rPr>
        <w:rFonts w:ascii="Wingdings" w:hAnsi="Wingdings" w:hint="default"/>
      </w:rPr>
    </w:lvl>
    <w:lvl w:ilvl="6" w:tplc="5D9E147C">
      <w:start w:val="1"/>
      <w:numFmt w:val="bullet"/>
      <w:lvlText w:val=""/>
      <w:lvlJc w:val="left"/>
      <w:pPr>
        <w:tabs>
          <w:tab w:val="num" w:pos="5040"/>
        </w:tabs>
        <w:ind w:left="5040" w:hanging="360"/>
      </w:pPr>
      <w:rPr>
        <w:rFonts w:ascii="Symbol" w:hAnsi="Symbol" w:hint="default"/>
      </w:rPr>
    </w:lvl>
    <w:lvl w:ilvl="7" w:tplc="53AEC2AA">
      <w:start w:val="1"/>
      <w:numFmt w:val="bullet"/>
      <w:lvlText w:val="o"/>
      <w:lvlJc w:val="left"/>
      <w:pPr>
        <w:tabs>
          <w:tab w:val="num" w:pos="5760"/>
        </w:tabs>
        <w:ind w:left="5760" w:hanging="360"/>
      </w:pPr>
      <w:rPr>
        <w:rFonts w:ascii="Courier New" w:hAnsi="Courier New" w:cs="Symbol" w:hint="default"/>
      </w:rPr>
    </w:lvl>
    <w:lvl w:ilvl="8" w:tplc="7312FC4A">
      <w:start w:val="1"/>
      <w:numFmt w:val="bullet"/>
      <w:lvlText w:val=""/>
      <w:lvlJc w:val="left"/>
      <w:pPr>
        <w:tabs>
          <w:tab w:val="num" w:pos="6480"/>
        </w:tabs>
        <w:ind w:left="6480" w:hanging="360"/>
      </w:pPr>
      <w:rPr>
        <w:rFonts w:ascii="Wingdings" w:hAnsi="Wingdings" w:hint="default"/>
      </w:rPr>
    </w:lvl>
  </w:abstractNum>
  <w:num w:numId="1" w16cid:durableId="319038108">
    <w:abstractNumId w:val="0"/>
  </w:num>
  <w:num w:numId="2" w16cid:durableId="81535550">
    <w:abstractNumId w:val="7"/>
  </w:num>
  <w:num w:numId="3" w16cid:durableId="1096900960">
    <w:abstractNumId w:val="11"/>
  </w:num>
  <w:num w:numId="4" w16cid:durableId="866917160">
    <w:abstractNumId w:val="16"/>
  </w:num>
  <w:num w:numId="5" w16cid:durableId="1427190483">
    <w:abstractNumId w:val="3"/>
  </w:num>
  <w:num w:numId="6" w16cid:durableId="1739473850">
    <w:abstractNumId w:val="23"/>
  </w:num>
  <w:num w:numId="7" w16cid:durableId="1184050084">
    <w:abstractNumId w:val="18"/>
  </w:num>
  <w:num w:numId="8" w16cid:durableId="601258835">
    <w:abstractNumId w:val="12"/>
  </w:num>
  <w:num w:numId="9" w16cid:durableId="311178648">
    <w:abstractNumId w:val="5"/>
  </w:num>
  <w:num w:numId="10" w16cid:durableId="583300592">
    <w:abstractNumId w:val="17"/>
  </w:num>
  <w:num w:numId="11" w16cid:durableId="22482393">
    <w:abstractNumId w:val="2"/>
  </w:num>
  <w:num w:numId="12" w16cid:durableId="398018985">
    <w:abstractNumId w:val="13"/>
  </w:num>
  <w:num w:numId="13" w16cid:durableId="1359352130">
    <w:abstractNumId w:val="22"/>
  </w:num>
  <w:num w:numId="14" w16cid:durableId="1472408050">
    <w:abstractNumId w:val="4"/>
  </w:num>
  <w:num w:numId="15" w16cid:durableId="548686673">
    <w:abstractNumId w:val="19"/>
  </w:num>
  <w:num w:numId="16" w16cid:durableId="729815403">
    <w:abstractNumId w:val="14"/>
  </w:num>
  <w:num w:numId="17" w16cid:durableId="2078892843">
    <w:abstractNumId w:val="20"/>
  </w:num>
  <w:num w:numId="18" w16cid:durableId="8609701">
    <w:abstractNumId w:val="21"/>
  </w:num>
  <w:num w:numId="19" w16cid:durableId="978998070">
    <w:abstractNumId w:val="1"/>
  </w:num>
  <w:num w:numId="20" w16cid:durableId="1934391014">
    <w:abstractNumId w:val="8"/>
  </w:num>
  <w:num w:numId="21" w16cid:durableId="1752265909">
    <w:abstractNumId w:val="10"/>
  </w:num>
  <w:num w:numId="22" w16cid:durableId="1672483872">
    <w:abstractNumId w:val="15"/>
  </w:num>
  <w:num w:numId="23" w16cid:durableId="2097939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4785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47C"/>
    <w:rsid w:val="00000F5E"/>
    <w:rsid w:val="0000253B"/>
    <w:rsid w:val="00002888"/>
    <w:rsid w:val="00002B18"/>
    <w:rsid w:val="00004D91"/>
    <w:rsid w:val="00005C6E"/>
    <w:rsid w:val="00011D49"/>
    <w:rsid w:val="00013846"/>
    <w:rsid w:val="00021673"/>
    <w:rsid w:val="00021906"/>
    <w:rsid w:val="0002477B"/>
    <w:rsid w:val="000249A2"/>
    <w:rsid w:val="0003066F"/>
    <w:rsid w:val="00031303"/>
    <w:rsid w:val="00031F45"/>
    <w:rsid w:val="00032D8F"/>
    <w:rsid w:val="0003335D"/>
    <w:rsid w:val="0004032D"/>
    <w:rsid w:val="00042182"/>
    <w:rsid w:val="00045A9E"/>
    <w:rsid w:val="0004647C"/>
    <w:rsid w:val="00046FD7"/>
    <w:rsid w:val="0005112A"/>
    <w:rsid w:val="00055A6E"/>
    <w:rsid w:val="00063B70"/>
    <w:rsid w:val="0006543B"/>
    <w:rsid w:val="000705EF"/>
    <w:rsid w:val="000729F1"/>
    <w:rsid w:val="00075C25"/>
    <w:rsid w:val="0007682C"/>
    <w:rsid w:val="00081718"/>
    <w:rsid w:val="00081B2E"/>
    <w:rsid w:val="00082D75"/>
    <w:rsid w:val="0008718F"/>
    <w:rsid w:val="000919C6"/>
    <w:rsid w:val="000921F7"/>
    <w:rsid w:val="000928C8"/>
    <w:rsid w:val="0009479C"/>
    <w:rsid w:val="000A2D1F"/>
    <w:rsid w:val="000A32D5"/>
    <w:rsid w:val="000A343A"/>
    <w:rsid w:val="000A5C1F"/>
    <w:rsid w:val="000A6A15"/>
    <w:rsid w:val="000B06BF"/>
    <w:rsid w:val="000B4F82"/>
    <w:rsid w:val="000C015D"/>
    <w:rsid w:val="000C05E7"/>
    <w:rsid w:val="000C4BED"/>
    <w:rsid w:val="000C5B28"/>
    <w:rsid w:val="000D0655"/>
    <w:rsid w:val="000E204D"/>
    <w:rsid w:val="000E4879"/>
    <w:rsid w:val="000E5BA0"/>
    <w:rsid w:val="000F3E87"/>
    <w:rsid w:val="000F7578"/>
    <w:rsid w:val="00100C2C"/>
    <w:rsid w:val="001014A0"/>
    <w:rsid w:val="00102BB5"/>
    <w:rsid w:val="0010304D"/>
    <w:rsid w:val="001045AD"/>
    <w:rsid w:val="00105A62"/>
    <w:rsid w:val="00107EA4"/>
    <w:rsid w:val="00122768"/>
    <w:rsid w:val="00126A0C"/>
    <w:rsid w:val="00126F2E"/>
    <w:rsid w:val="00130C3B"/>
    <w:rsid w:val="0013202A"/>
    <w:rsid w:val="00133A78"/>
    <w:rsid w:val="00136EDE"/>
    <w:rsid w:val="00141922"/>
    <w:rsid w:val="00142623"/>
    <w:rsid w:val="00147C2C"/>
    <w:rsid w:val="00150693"/>
    <w:rsid w:val="001554E0"/>
    <w:rsid w:val="001565D6"/>
    <w:rsid w:val="001675E1"/>
    <w:rsid w:val="00170324"/>
    <w:rsid w:val="00181DDE"/>
    <w:rsid w:val="001902B0"/>
    <w:rsid w:val="0019045D"/>
    <w:rsid w:val="00190699"/>
    <w:rsid w:val="001919EF"/>
    <w:rsid w:val="0019233F"/>
    <w:rsid w:val="00192779"/>
    <w:rsid w:val="00193787"/>
    <w:rsid w:val="001A101F"/>
    <w:rsid w:val="001A3F59"/>
    <w:rsid w:val="001A55F4"/>
    <w:rsid w:val="001A6E66"/>
    <w:rsid w:val="001B3B08"/>
    <w:rsid w:val="001B7DAB"/>
    <w:rsid w:val="001C0D54"/>
    <w:rsid w:val="001C132E"/>
    <w:rsid w:val="001C408E"/>
    <w:rsid w:val="001C5A58"/>
    <w:rsid w:val="001D07C0"/>
    <w:rsid w:val="001D1B5C"/>
    <w:rsid w:val="001E40C6"/>
    <w:rsid w:val="001E4AAB"/>
    <w:rsid w:val="001E602D"/>
    <w:rsid w:val="001F1353"/>
    <w:rsid w:val="001F1F4A"/>
    <w:rsid w:val="001F3828"/>
    <w:rsid w:val="001F3D5E"/>
    <w:rsid w:val="0020164C"/>
    <w:rsid w:val="00203C76"/>
    <w:rsid w:val="002040AE"/>
    <w:rsid w:val="00205E5A"/>
    <w:rsid w:val="00207CB6"/>
    <w:rsid w:val="00214C5B"/>
    <w:rsid w:val="00215B1C"/>
    <w:rsid w:val="00221E24"/>
    <w:rsid w:val="0022583A"/>
    <w:rsid w:val="00237543"/>
    <w:rsid w:val="002375CD"/>
    <w:rsid w:val="00240FB9"/>
    <w:rsid w:val="00245719"/>
    <w:rsid w:val="002459BB"/>
    <w:rsid w:val="00246039"/>
    <w:rsid w:val="00251579"/>
    <w:rsid w:val="00253223"/>
    <w:rsid w:val="0025366A"/>
    <w:rsid w:val="002548B1"/>
    <w:rsid w:val="00254900"/>
    <w:rsid w:val="00257152"/>
    <w:rsid w:val="0026004F"/>
    <w:rsid w:val="0026108D"/>
    <w:rsid w:val="002613DF"/>
    <w:rsid w:val="00275FA1"/>
    <w:rsid w:val="00280848"/>
    <w:rsid w:val="00281A1C"/>
    <w:rsid w:val="00283387"/>
    <w:rsid w:val="002840AC"/>
    <w:rsid w:val="0028694E"/>
    <w:rsid w:val="00290F72"/>
    <w:rsid w:val="0029227A"/>
    <w:rsid w:val="0029229B"/>
    <w:rsid w:val="002A1FB6"/>
    <w:rsid w:val="002A2965"/>
    <w:rsid w:val="002A29CA"/>
    <w:rsid w:val="002A31B6"/>
    <w:rsid w:val="002A6CFE"/>
    <w:rsid w:val="002B014E"/>
    <w:rsid w:val="002B14D9"/>
    <w:rsid w:val="002B15B3"/>
    <w:rsid w:val="002B4541"/>
    <w:rsid w:val="002B6E16"/>
    <w:rsid w:val="002C06F7"/>
    <w:rsid w:val="002C11D6"/>
    <w:rsid w:val="002C1791"/>
    <w:rsid w:val="002D1B79"/>
    <w:rsid w:val="002D32BA"/>
    <w:rsid w:val="002D4F1C"/>
    <w:rsid w:val="002D6A6F"/>
    <w:rsid w:val="002E1015"/>
    <w:rsid w:val="002E475C"/>
    <w:rsid w:val="002E65AC"/>
    <w:rsid w:val="002E7665"/>
    <w:rsid w:val="002F4366"/>
    <w:rsid w:val="002F684A"/>
    <w:rsid w:val="00305BA6"/>
    <w:rsid w:val="00305EC8"/>
    <w:rsid w:val="003121FD"/>
    <w:rsid w:val="00320033"/>
    <w:rsid w:val="003219B8"/>
    <w:rsid w:val="00324C33"/>
    <w:rsid w:val="00330146"/>
    <w:rsid w:val="00330E61"/>
    <w:rsid w:val="003312BF"/>
    <w:rsid w:val="00333B20"/>
    <w:rsid w:val="00334BF6"/>
    <w:rsid w:val="00341E11"/>
    <w:rsid w:val="00346A03"/>
    <w:rsid w:val="00350749"/>
    <w:rsid w:val="003533EF"/>
    <w:rsid w:val="0035717B"/>
    <w:rsid w:val="00360178"/>
    <w:rsid w:val="00363E48"/>
    <w:rsid w:val="003674D3"/>
    <w:rsid w:val="00376A36"/>
    <w:rsid w:val="00376D71"/>
    <w:rsid w:val="00381346"/>
    <w:rsid w:val="00387F65"/>
    <w:rsid w:val="00391ADF"/>
    <w:rsid w:val="00394251"/>
    <w:rsid w:val="0039590C"/>
    <w:rsid w:val="00397BF8"/>
    <w:rsid w:val="003A0171"/>
    <w:rsid w:val="003A6CA1"/>
    <w:rsid w:val="003B21FC"/>
    <w:rsid w:val="003B2CE1"/>
    <w:rsid w:val="003B58DD"/>
    <w:rsid w:val="003B69C1"/>
    <w:rsid w:val="003B71F3"/>
    <w:rsid w:val="003C309D"/>
    <w:rsid w:val="003C378B"/>
    <w:rsid w:val="003C695F"/>
    <w:rsid w:val="003C7432"/>
    <w:rsid w:val="003D0ABD"/>
    <w:rsid w:val="003D64CE"/>
    <w:rsid w:val="003E26D0"/>
    <w:rsid w:val="003E3065"/>
    <w:rsid w:val="003E54E8"/>
    <w:rsid w:val="003E6AF2"/>
    <w:rsid w:val="003E6DFF"/>
    <w:rsid w:val="003F5E32"/>
    <w:rsid w:val="003F7592"/>
    <w:rsid w:val="004031F2"/>
    <w:rsid w:val="00406F6E"/>
    <w:rsid w:val="00410E96"/>
    <w:rsid w:val="00414B89"/>
    <w:rsid w:val="00415106"/>
    <w:rsid w:val="00415E60"/>
    <w:rsid w:val="004310CE"/>
    <w:rsid w:val="00432CDD"/>
    <w:rsid w:val="004340FC"/>
    <w:rsid w:val="00447126"/>
    <w:rsid w:val="00447AF7"/>
    <w:rsid w:val="00452C1A"/>
    <w:rsid w:val="00453893"/>
    <w:rsid w:val="004545AA"/>
    <w:rsid w:val="0045562C"/>
    <w:rsid w:val="0045569D"/>
    <w:rsid w:val="00456013"/>
    <w:rsid w:val="00456705"/>
    <w:rsid w:val="00465BFC"/>
    <w:rsid w:val="004660E7"/>
    <w:rsid w:val="00474C30"/>
    <w:rsid w:val="004772F8"/>
    <w:rsid w:val="00477C07"/>
    <w:rsid w:val="004874DC"/>
    <w:rsid w:val="00487540"/>
    <w:rsid w:val="00494B8C"/>
    <w:rsid w:val="00496EFC"/>
    <w:rsid w:val="00497030"/>
    <w:rsid w:val="004974FF"/>
    <w:rsid w:val="00497EE8"/>
    <w:rsid w:val="004A0B4B"/>
    <w:rsid w:val="004A41B3"/>
    <w:rsid w:val="004A4A4F"/>
    <w:rsid w:val="004A5FC5"/>
    <w:rsid w:val="004B08F5"/>
    <w:rsid w:val="004B4E50"/>
    <w:rsid w:val="004B5F04"/>
    <w:rsid w:val="004C026C"/>
    <w:rsid w:val="004C167A"/>
    <w:rsid w:val="004C1C98"/>
    <w:rsid w:val="004C539B"/>
    <w:rsid w:val="004D1898"/>
    <w:rsid w:val="004D4AEF"/>
    <w:rsid w:val="004D5D60"/>
    <w:rsid w:val="004D6B7C"/>
    <w:rsid w:val="004E0332"/>
    <w:rsid w:val="004E0C55"/>
    <w:rsid w:val="004E58E0"/>
    <w:rsid w:val="004E5E17"/>
    <w:rsid w:val="004F1FC9"/>
    <w:rsid w:val="004F21EA"/>
    <w:rsid w:val="004F2851"/>
    <w:rsid w:val="004F5813"/>
    <w:rsid w:val="004F7E80"/>
    <w:rsid w:val="00503F83"/>
    <w:rsid w:val="00505293"/>
    <w:rsid w:val="00516B40"/>
    <w:rsid w:val="00520090"/>
    <w:rsid w:val="00521EA9"/>
    <w:rsid w:val="00521F57"/>
    <w:rsid w:val="00526D3D"/>
    <w:rsid w:val="005300D1"/>
    <w:rsid w:val="005301D2"/>
    <w:rsid w:val="00531003"/>
    <w:rsid w:val="005356EC"/>
    <w:rsid w:val="005467A9"/>
    <w:rsid w:val="00546D61"/>
    <w:rsid w:val="00550E78"/>
    <w:rsid w:val="00552486"/>
    <w:rsid w:val="00554063"/>
    <w:rsid w:val="00555087"/>
    <w:rsid w:val="00555D1F"/>
    <w:rsid w:val="00557CED"/>
    <w:rsid w:val="00561FF2"/>
    <w:rsid w:val="00562A2D"/>
    <w:rsid w:val="00563E81"/>
    <w:rsid w:val="005667C2"/>
    <w:rsid w:val="0057269E"/>
    <w:rsid w:val="00576269"/>
    <w:rsid w:val="005814F4"/>
    <w:rsid w:val="005833DE"/>
    <w:rsid w:val="005936B0"/>
    <w:rsid w:val="005940AF"/>
    <w:rsid w:val="0059611A"/>
    <w:rsid w:val="005963FA"/>
    <w:rsid w:val="005A2FF4"/>
    <w:rsid w:val="005A5EAB"/>
    <w:rsid w:val="005B0AF0"/>
    <w:rsid w:val="005B30E7"/>
    <w:rsid w:val="005B47CF"/>
    <w:rsid w:val="005B5A58"/>
    <w:rsid w:val="005B5AC7"/>
    <w:rsid w:val="005C0664"/>
    <w:rsid w:val="005C3550"/>
    <w:rsid w:val="005C53E4"/>
    <w:rsid w:val="005C6797"/>
    <w:rsid w:val="005C6CAB"/>
    <w:rsid w:val="005D0D55"/>
    <w:rsid w:val="005D1CD6"/>
    <w:rsid w:val="005D2450"/>
    <w:rsid w:val="005D430C"/>
    <w:rsid w:val="005D4747"/>
    <w:rsid w:val="005D59EF"/>
    <w:rsid w:val="005D6F13"/>
    <w:rsid w:val="005E12C1"/>
    <w:rsid w:val="005E182E"/>
    <w:rsid w:val="005F25FA"/>
    <w:rsid w:val="005F2B5C"/>
    <w:rsid w:val="005F335B"/>
    <w:rsid w:val="006046CE"/>
    <w:rsid w:val="006059E4"/>
    <w:rsid w:val="00605A10"/>
    <w:rsid w:val="006065A1"/>
    <w:rsid w:val="00612D31"/>
    <w:rsid w:val="00617A6C"/>
    <w:rsid w:val="006211E7"/>
    <w:rsid w:val="00621875"/>
    <w:rsid w:val="00626602"/>
    <w:rsid w:val="00626DEC"/>
    <w:rsid w:val="0062767C"/>
    <w:rsid w:val="006305A1"/>
    <w:rsid w:val="00634C3A"/>
    <w:rsid w:val="00636584"/>
    <w:rsid w:val="00642245"/>
    <w:rsid w:val="00642BA3"/>
    <w:rsid w:val="00645E00"/>
    <w:rsid w:val="00645EF8"/>
    <w:rsid w:val="00650021"/>
    <w:rsid w:val="0065387D"/>
    <w:rsid w:val="0065410A"/>
    <w:rsid w:val="00655CA5"/>
    <w:rsid w:val="00661A17"/>
    <w:rsid w:val="00666B7F"/>
    <w:rsid w:val="0067051A"/>
    <w:rsid w:val="00674A5F"/>
    <w:rsid w:val="00674F78"/>
    <w:rsid w:val="00681EAB"/>
    <w:rsid w:val="0068429B"/>
    <w:rsid w:val="006927D0"/>
    <w:rsid w:val="006940E8"/>
    <w:rsid w:val="00695659"/>
    <w:rsid w:val="00697B5D"/>
    <w:rsid w:val="006A50C5"/>
    <w:rsid w:val="006A7616"/>
    <w:rsid w:val="006B5A42"/>
    <w:rsid w:val="006C0B3F"/>
    <w:rsid w:val="006C79C3"/>
    <w:rsid w:val="006D537D"/>
    <w:rsid w:val="006D6634"/>
    <w:rsid w:val="006D6C21"/>
    <w:rsid w:val="006D73FA"/>
    <w:rsid w:val="006E0E50"/>
    <w:rsid w:val="006E50A2"/>
    <w:rsid w:val="006E5CA2"/>
    <w:rsid w:val="006E6DF1"/>
    <w:rsid w:val="006F0822"/>
    <w:rsid w:val="006F1C5F"/>
    <w:rsid w:val="006F20B8"/>
    <w:rsid w:val="006F27B6"/>
    <w:rsid w:val="006F2EF2"/>
    <w:rsid w:val="006F55F8"/>
    <w:rsid w:val="006F658D"/>
    <w:rsid w:val="006F7BA0"/>
    <w:rsid w:val="006F7FDA"/>
    <w:rsid w:val="0070024D"/>
    <w:rsid w:val="0070274E"/>
    <w:rsid w:val="007111B3"/>
    <w:rsid w:val="00711218"/>
    <w:rsid w:val="00712A35"/>
    <w:rsid w:val="00713260"/>
    <w:rsid w:val="00714AED"/>
    <w:rsid w:val="00716573"/>
    <w:rsid w:val="00723A88"/>
    <w:rsid w:val="007252C6"/>
    <w:rsid w:val="00726319"/>
    <w:rsid w:val="007306FD"/>
    <w:rsid w:val="0073101F"/>
    <w:rsid w:val="007312FD"/>
    <w:rsid w:val="00734472"/>
    <w:rsid w:val="00740D26"/>
    <w:rsid w:val="00741228"/>
    <w:rsid w:val="00741706"/>
    <w:rsid w:val="00743A50"/>
    <w:rsid w:val="00747ADD"/>
    <w:rsid w:val="00753E85"/>
    <w:rsid w:val="00760156"/>
    <w:rsid w:val="00762AF2"/>
    <w:rsid w:val="00763B81"/>
    <w:rsid w:val="00765A62"/>
    <w:rsid w:val="00770FCC"/>
    <w:rsid w:val="00773E48"/>
    <w:rsid w:val="00774A28"/>
    <w:rsid w:val="00784627"/>
    <w:rsid w:val="007864B6"/>
    <w:rsid w:val="0079047D"/>
    <w:rsid w:val="007908C5"/>
    <w:rsid w:val="00792686"/>
    <w:rsid w:val="00792ED1"/>
    <w:rsid w:val="0079791C"/>
    <w:rsid w:val="007A0566"/>
    <w:rsid w:val="007A28A0"/>
    <w:rsid w:val="007A3EC7"/>
    <w:rsid w:val="007A4CD9"/>
    <w:rsid w:val="007B3095"/>
    <w:rsid w:val="007B7C91"/>
    <w:rsid w:val="007C1F6F"/>
    <w:rsid w:val="007C5640"/>
    <w:rsid w:val="007C59FD"/>
    <w:rsid w:val="007D0B57"/>
    <w:rsid w:val="007D0ECC"/>
    <w:rsid w:val="007D265A"/>
    <w:rsid w:val="007D31A8"/>
    <w:rsid w:val="007D3E79"/>
    <w:rsid w:val="007E177E"/>
    <w:rsid w:val="007E3EA9"/>
    <w:rsid w:val="007E71C5"/>
    <w:rsid w:val="007F1CA2"/>
    <w:rsid w:val="007F6D8C"/>
    <w:rsid w:val="00804E9B"/>
    <w:rsid w:val="008070B0"/>
    <w:rsid w:val="0080763A"/>
    <w:rsid w:val="00807874"/>
    <w:rsid w:val="00812361"/>
    <w:rsid w:val="00812BA2"/>
    <w:rsid w:val="00820679"/>
    <w:rsid w:val="00822310"/>
    <w:rsid w:val="008269C2"/>
    <w:rsid w:val="00830DD7"/>
    <w:rsid w:val="00834498"/>
    <w:rsid w:val="00840081"/>
    <w:rsid w:val="008418D4"/>
    <w:rsid w:val="00843237"/>
    <w:rsid w:val="008435D5"/>
    <w:rsid w:val="0084552B"/>
    <w:rsid w:val="00854427"/>
    <w:rsid w:val="008575C9"/>
    <w:rsid w:val="00860E2C"/>
    <w:rsid w:val="00865B08"/>
    <w:rsid w:val="008711CC"/>
    <w:rsid w:val="00875279"/>
    <w:rsid w:val="00875527"/>
    <w:rsid w:val="0087627A"/>
    <w:rsid w:val="00876342"/>
    <w:rsid w:val="00883CE9"/>
    <w:rsid w:val="00887E2C"/>
    <w:rsid w:val="00891F67"/>
    <w:rsid w:val="00896844"/>
    <w:rsid w:val="008A2157"/>
    <w:rsid w:val="008B13E9"/>
    <w:rsid w:val="008B1CBA"/>
    <w:rsid w:val="008C1C06"/>
    <w:rsid w:val="008C3F63"/>
    <w:rsid w:val="008C71E4"/>
    <w:rsid w:val="008E2EC4"/>
    <w:rsid w:val="008E2F2D"/>
    <w:rsid w:val="008F2D84"/>
    <w:rsid w:val="008F46F2"/>
    <w:rsid w:val="00900E25"/>
    <w:rsid w:val="00907F5D"/>
    <w:rsid w:val="009151AC"/>
    <w:rsid w:val="009160D6"/>
    <w:rsid w:val="00917FA9"/>
    <w:rsid w:val="00920E46"/>
    <w:rsid w:val="00921A84"/>
    <w:rsid w:val="0092348A"/>
    <w:rsid w:val="00923600"/>
    <w:rsid w:val="00923645"/>
    <w:rsid w:val="00924FFB"/>
    <w:rsid w:val="0092524C"/>
    <w:rsid w:val="00925DB2"/>
    <w:rsid w:val="00930D0E"/>
    <w:rsid w:val="00930E99"/>
    <w:rsid w:val="00930F31"/>
    <w:rsid w:val="009354A0"/>
    <w:rsid w:val="00937C11"/>
    <w:rsid w:val="00944947"/>
    <w:rsid w:val="00947C2C"/>
    <w:rsid w:val="00950C26"/>
    <w:rsid w:val="00950CEF"/>
    <w:rsid w:val="00950EB6"/>
    <w:rsid w:val="009515DC"/>
    <w:rsid w:val="00961F91"/>
    <w:rsid w:val="00963712"/>
    <w:rsid w:val="009761D1"/>
    <w:rsid w:val="00976651"/>
    <w:rsid w:val="00977481"/>
    <w:rsid w:val="00980E37"/>
    <w:rsid w:val="00983E89"/>
    <w:rsid w:val="00992759"/>
    <w:rsid w:val="009929FB"/>
    <w:rsid w:val="00993AD3"/>
    <w:rsid w:val="00993EE6"/>
    <w:rsid w:val="009A0E1E"/>
    <w:rsid w:val="009A2664"/>
    <w:rsid w:val="009A7E43"/>
    <w:rsid w:val="009B14D4"/>
    <w:rsid w:val="009B2E31"/>
    <w:rsid w:val="009B3EFC"/>
    <w:rsid w:val="009B55BA"/>
    <w:rsid w:val="009B6CDA"/>
    <w:rsid w:val="009C29B3"/>
    <w:rsid w:val="009C6B60"/>
    <w:rsid w:val="009D30A7"/>
    <w:rsid w:val="009D3E73"/>
    <w:rsid w:val="009D6DFE"/>
    <w:rsid w:val="009E2041"/>
    <w:rsid w:val="009E5037"/>
    <w:rsid w:val="009E53A0"/>
    <w:rsid w:val="009E7A89"/>
    <w:rsid w:val="009E7C51"/>
    <w:rsid w:val="009E7EB2"/>
    <w:rsid w:val="009F4ED0"/>
    <w:rsid w:val="00A0169B"/>
    <w:rsid w:val="00A04596"/>
    <w:rsid w:val="00A15983"/>
    <w:rsid w:val="00A16275"/>
    <w:rsid w:val="00A17258"/>
    <w:rsid w:val="00A17C2E"/>
    <w:rsid w:val="00A20DD0"/>
    <w:rsid w:val="00A2122A"/>
    <w:rsid w:val="00A21532"/>
    <w:rsid w:val="00A23CC0"/>
    <w:rsid w:val="00A242B7"/>
    <w:rsid w:val="00A369BE"/>
    <w:rsid w:val="00A3711A"/>
    <w:rsid w:val="00A41083"/>
    <w:rsid w:val="00A43B6C"/>
    <w:rsid w:val="00A44248"/>
    <w:rsid w:val="00A457E6"/>
    <w:rsid w:val="00A51B0D"/>
    <w:rsid w:val="00A53AA2"/>
    <w:rsid w:val="00A570C0"/>
    <w:rsid w:val="00A577A4"/>
    <w:rsid w:val="00A57C49"/>
    <w:rsid w:val="00A62A43"/>
    <w:rsid w:val="00A65090"/>
    <w:rsid w:val="00A70DE0"/>
    <w:rsid w:val="00A71C06"/>
    <w:rsid w:val="00A77545"/>
    <w:rsid w:val="00A81267"/>
    <w:rsid w:val="00A856BB"/>
    <w:rsid w:val="00A85945"/>
    <w:rsid w:val="00A87061"/>
    <w:rsid w:val="00A871C1"/>
    <w:rsid w:val="00A874DB"/>
    <w:rsid w:val="00A879E2"/>
    <w:rsid w:val="00A9001C"/>
    <w:rsid w:val="00A90D02"/>
    <w:rsid w:val="00A922F0"/>
    <w:rsid w:val="00A928FA"/>
    <w:rsid w:val="00A92E43"/>
    <w:rsid w:val="00A931E2"/>
    <w:rsid w:val="00A96A15"/>
    <w:rsid w:val="00AA2E83"/>
    <w:rsid w:val="00AB11E6"/>
    <w:rsid w:val="00AB251D"/>
    <w:rsid w:val="00AB27B7"/>
    <w:rsid w:val="00AB3273"/>
    <w:rsid w:val="00AB3986"/>
    <w:rsid w:val="00AC0370"/>
    <w:rsid w:val="00AC1140"/>
    <w:rsid w:val="00AC76DD"/>
    <w:rsid w:val="00AD239E"/>
    <w:rsid w:val="00AD4B97"/>
    <w:rsid w:val="00AD638E"/>
    <w:rsid w:val="00AE4C49"/>
    <w:rsid w:val="00AE5CBA"/>
    <w:rsid w:val="00AF0EB9"/>
    <w:rsid w:val="00AF2E08"/>
    <w:rsid w:val="00AF74CA"/>
    <w:rsid w:val="00B00FD1"/>
    <w:rsid w:val="00B03D8A"/>
    <w:rsid w:val="00B045EC"/>
    <w:rsid w:val="00B22415"/>
    <w:rsid w:val="00B23F9E"/>
    <w:rsid w:val="00B26E27"/>
    <w:rsid w:val="00B334E5"/>
    <w:rsid w:val="00B3350D"/>
    <w:rsid w:val="00B41AE2"/>
    <w:rsid w:val="00B44717"/>
    <w:rsid w:val="00B45A9C"/>
    <w:rsid w:val="00B466B1"/>
    <w:rsid w:val="00B471AA"/>
    <w:rsid w:val="00B4769A"/>
    <w:rsid w:val="00B47AB6"/>
    <w:rsid w:val="00B50E6B"/>
    <w:rsid w:val="00B52C91"/>
    <w:rsid w:val="00B5438C"/>
    <w:rsid w:val="00B562CD"/>
    <w:rsid w:val="00B6280E"/>
    <w:rsid w:val="00B6757C"/>
    <w:rsid w:val="00B7250E"/>
    <w:rsid w:val="00B73C12"/>
    <w:rsid w:val="00B753D0"/>
    <w:rsid w:val="00B7594C"/>
    <w:rsid w:val="00B7739E"/>
    <w:rsid w:val="00B804C5"/>
    <w:rsid w:val="00B840ED"/>
    <w:rsid w:val="00B8622D"/>
    <w:rsid w:val="00B8631B"/>
    <w:rsid w:val="00B86CD2"/>
    <w:rsid w:val="00B91727"/>
    <w:rsid w:val="00B94644"/>
    <w:rsid w:val="00B970E2"/>
    <w:rsid w:val="00BA09E2"/>
    <w:rsid w:val="00BA209D"/>
    <w:rsid w:val="00BA2401"/>
    <w:rsid w:val="00BA275C"/>
    <w:rsid w:val="00BB2DC6"/>
    <w:rsid w:val="00BC05B7"/>
    <w:rsid w:val="00BC3762"/>
    <w:rsid w:val="00BC7AF4"/>
    <w:rsid w:val="00BD4AED"/>
    <w:rsid w:val="00BE00C9"/>
    <w:rsid w:val="00BE10C4"/>
    <w:rsid w:val="00BF02FB"/>
    <w:rsid w:val="00BF1E3E"/>
    <w:rsid w:val="00BF5E4A"/>
    <w:rsid w:val="00C002DD"/>
    <w:rsid w:val="00C02502"/>
    <w:rsid w:val="00C06F3A"/>
    <w:rsid w:val="00C100B6"/>
    <w:rsid w:val="00C153A3"/>
    <w:rsid w:val="00C22D58"/>
    <w:rsid w:val="00C232AB"/>
    <w:rsid w:val="00C26B03"/>
    <w:rsid w:val="00C31592"/>
    <w:rsid w:val="00C31ABD"/>
    <w:rsid w:val="00C325A4"/>
    <w:rsid w:val="00C37375"/>
    <w:rsid w:val="00C40665"/>
    <w:rsid w:val="00C43A2C"/>
    <w:rsid w:val="00C45F16"/>
    <w:rsid w:val="00C47315"/>
    <w:rsid w:val="00C4745F"/>
    <w:rsid w:val="00C5150B"/>
    <w:rsid w:val="00C52A39"/>
    <w:rsid w:val="00C55ADC"/>
    <w:rsid w:val="00C572CD"/>
    <w:rsid w:val="00C64D66"/>
    <w:rsid w:val="00C67BCB"/>
    <w:rsid w:val="00C70248"/>
    <w:rsid w:val="00C75A46"/>
    <w:rsid w:val="00C807A5"/>
    <w:rsid w:val="00C83FBD"/>
    <w:rsid w:val="00C85461"/>
    <w:rsid w:val="00C91B8E"/>
    <w:rsid w:val="00C91D5A"/>
    <w:rsid w:val="00C92D96"/>
    <w:rsid w:val="00C9340F"/>
    <w:rsid w:val="00C951EC"/>
    <w:rsid w:val="00C96784"/>
    <w:rsid w:val="00C9785D"/>
    <w:rsid w:val="00C97AC2"/>
    <w:rsid w:val="00C97B39"/>
    <w:rsid w:val="00CA11D7"/>
    <w:rsid w:val="00CC06F3"/>
    <w:rsid w:val="00CC1D44"/>
    <w:rsid w:val="00CC5B22"/>
    <w:rsid w:val="00CC7EAB"/>
    <w:rsid w:val="00CD0A99"/>
    <w:rsid w:val="00CD0F53"/>
    <w:rsid w:val="00CD5B3C"/>
    <w:rsid w:val="00CD6FF9"/>
    <w:rsid w:val="00CD74A6"/>
    <w:rsid w:val="00CE1E3C"/>
    <w:rsid w:val="00CE3CDB"/>
    <w:rsid w:val="00CE497F"/>
    <w:rsid w:val="00CE7C4C"/>
    <w:rsid w:val="00CF0CEB"/>
    <w:rsid w:val="00CF2A44"/>
    <w:rsid w:val="00CF4502"/>
    <w:rsid w:val="00CF479E"/>
    <w:rsid w:val="00CF4F60"/>
    <w:rsid w:val="00D05BA8"/>
    <w:rsid w:val="00D10B5D"/>
    <w:rsid w:val="00D1298D"/>
    <w:rsid w:val="00D1671B"/>
    <w:rsid w:val="00D20380"/>
    <w:rsid w:val="00D23319"/>
    <w:rsid w:val="00D25A71"/>
    <w:rsid w:val="00D2617C"/>
    <w:rsid w:val="00D377EB"/>
    <w:rsid w:val="00D37AA4"/>
    <w:rsid w:val="00D41263"/>
    <w:rsid w:val="00D4677E"/>
    <w:rsid w:val="00D475A6"/>
    <w:rsid w:val="00D502A2"/>
    <w:rsid w:val="00D50EA8"/>
    <w:rsid w:val="00D5117C"/>
    <w:rsid w:val="00D60965"/>
    <w:rsid w:val="00D62E26"/>
    <w:rsid w:val="00D63B78"/>
    <w:rsid w:val="00D674A6"/>
    <w:rsid w:val="00D7264E"/>
    <w:rsid w:val="00D74CC2"/>
    <w:rsid w:val="00D8486C"/>
    <w:rsid w:val="00D94FD5"/>
    <w:rsid w:val="00DA32C4"/>
    <w:rsid w:val="00DA4776"/>
    <w:rsid w:val="00DA535B"/>
    <w:rsid w:val="00DA5D1A"/>
    <w:rsid w:val="00DA78BD"/>
    <w:rsid w:val="00DB0823"/>
    <w:rsid w:val="00DB09D3"/>
    <w:rsid w:val="00DB0B28"/>
    <w:rsid w:val="00DB60B7"/>
    <w:rsid w:val="00DB6F34"/>
    <w:rsid w:val="00DB6FD8"/>
    <w:rsid w:val="00DC33E2"/>
    <w:rsid w:val="00DD72A4"/>
    <w:rsid w:val="00DE121F"/>
    <w:rsid w:val="00DE4C04"/>
    <w:rsid w:val="00DE59D0"/>
    <w:rsid w:val="00DE6DC6"/>
    <w:rsid w:val="00DF4664"/>
    <w:rsid w:val="00E02B12"/>
    <w:rsid w:val="00E02EED"/>
    <w:rsid w:val="00E071F9"/>
    <w:rsid w:val="00E1227E"/>
    <w:rsid w:val="00E1241B"/>
    <w:rsid w:val="00E1458C"/>
    <w:rsid w:val="00E2434C"/>
    <w:rsid w:val="00E27B7F"/>
    <w:rsid w:val="00E33A9A"/>
    <w:rsid w:val="00E365B8"/>
    <w:rsid w:val="00E41B37"/>
    <w:rsid w:val="00E43717"/>
    <w:rsid w:val="00E514A1"/>
    <w:rsid w:val="00E549ED"/>
    <w:rsid w:val="00E7499C"/>
    <w:rsid w:val="00E775DD"/>
    <w:rsid w:val="00E80EC3"/>
    <w:rsid w:val="00E907AD"/>
    <w:rsid w:val="00E93AB8"/>
    <w:rsid w:val="00E95C9F"/>
    <w:rsid w:val="00E95D3E"/>
    <w:rsid w:val="00EA10E2"/>
    <w:rsid w:val="00EA2082"/>
    <w:rsid w:val="00EA77FE"/>
    <w:rsid w:val="00EA7933"/>
    <w:rsid w:val="00EB3F0F"/>
    <w:rsid w:val="00EB4871"/>
    <w:rsid w:val="00EB513E"/>
    <w:rsid w:val="00EC2409"/>
    <w:rsid w:val="00EC64E2"/>
    <w:rsid w:val="00EE2F82"/>
    <w:rsid w:val="00EE4B13"/>
    <w:rsid w:val="00EF14A2"/>
    <w:rsid w:val="00EF3F29"/>
    <w:rsid w:val="00F0530E"/>
    <w:rsid w:val="00F05472"/>
    <w:rsid w:val="00F07045"/>
    <w:rsid w:val="00F0769D"/>
    <w:rsid w:val="00F161E4"/>
    <w:rsid w:val="00F22C01"/>
    <w:rsid w:val="00F30972"/>
    <w:rsid w:val="00F31270"/>
    <w:rsid w:val="00F33AE5"/>
    <w:rsid w:val="00F41E63"/>
    <w:rsid w:val="00F46B17"/>
    <w:rsid w:val="00F47CBF"/>
    <w:rsid w:val="00F50EFB"/>
    <w:rsid w:val="00F513F7"/>
    <w:rsid w:val="00F55036"/>
    <w:rsid w:val="00F5519F"/>
    <w:rsid w:val="00F61D45"/>
    <w:rsid w:val="00F626DA"/>
    <w:rsid w:val="00F6357F"/>
    <w:rsid w:val="00F65B5C"/>
    <w:rsid w:val="00F76FDD"/>
    <w:rsid w:val="00F77441"/>
    <w:rsid w:val="00F83801"/>
    <w:rsid w:val="00F86628"/>
    <w:rsid w:val="00F91BF2"/>
    <w:rsid w:val="00F950DE"/>
    <w:rsid w:val="00F96C5E"/>
    <w:rsid w:val="00F9769C"/>
    <w:rsid w:val="00F97BDB"/>
    <w:rsid w:val="00FA6CC2"/>
    <w:rsid w:val="00FB09E4"/>
    <w:rsid w:val="00FB0FE3"/>
    <w:rsid w:val="00FB2354"/>
    <w:rsid w:val="00FB5764"/>
    <w:rsid w:val="00FC1499"/>
    <w:rsid w:val="00FC624D"/>
    <w:rsid w:val="00FC668B"/>
    <w:rsid w:val="00FD17C0"/>
    <w:rsid w:val="00FD19C2"/>
    <w:rsid w:val="00FD2001"/>
    <w:rsid w:val="00FD7727"/>
    <w:rsid w:val="00FE585B"/>
    <w:rsid w:val="00FE6375"/>
    <w:rsid w:val="00FF1221"/>
    <w:rsid w:val="00FF6B77"/>
    <w:rsid w:val="00FF6CCB"/>
    <w:rsid w:val="031A5B10"/>
    <w:rsid w:val="05816363"/>
    <w:rsid w:val="0654C2CF"/>
    <w:rsid w:val="114891F8"/>
    <w:rsid w:val="17A10F4E"/>
    <w:rsid w:val="1CDA2589"/>
    <w:rsid w:val="2E199609"/>
    <w:rsid w:val="31BFDF73"/>
    <w:rsid w:val="355D6F75"/>
    <w:rsid w:val="434B438E"/>
    <w:rsid w:val="507F3F7C"/>
    <w:rsid w:val="5D7633D4"/>
    <w:rsid w:val="5E4F1729"/>
    <w:rsid w:val="61B44CE5"/>
    <w:rsid w:val="664100B1"/>
    <w:rsid w:val="7BA8EA77"/>
    <w:rsid w:val="7FC76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72DB99"/>
  <w15:docId w15:val="{AC0D96FC-6FD4-4D4D-9449-967EDEE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C4C"/>
    <w:rPr>
      <w:rFonts w:ascii="Arial" w:hAnsi="Arial"/>
      <w:sz w:val="24"/>
      <w:szCs w:val="24"/>
    </w:rPr>
  </w:style>
  <w:style w:type="paragraph" w:styleId="Heading1">
    <w:name w:val="heading 1"/>
    <w:basedOn w:val="Normal"/>
    <w:next w:val="Normal"/>
    <w:qFormat/>
    <w:rsid w:val="00CE7C4C"/>
    <w:pPr>
      <w:keepNext/>
      <w:jc w:val="center"/>
      <w:outlineLvl w:val="0"/>
    </w:pPr>
    <w:rPr>
      <w:rFonts w:ascii="Tahoma" w:hAnsi="Tahoma"/>
      <w:b/>
      <w:sz w:val="28"/>
      <w:szCs w:val="20"/>
      <w:lang w:eastAsia="en-US"/>
    </w:rPr>
  </w:style>
  <w:style w:type="paragraph" w:styleId="Heading2">
    <w:name w:val="heading 2"/>
    <w:basedOn w:val="Normal"/>
    <w:next w:val="Normal"/>
    <w:qFormat/>
    <w:rsid w:val="00CE7C4C"/>
    <w:pPr>
      <w:keepNext/>
      <w:ind w:left="360" w:right="1319" w:hanging="360"/>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2">
    <w:name w:val="info2"/>
    <w:basedOn w:val="Normal"/>
    <w:rsid w:val="00CE7C4C"/>
    <w:pPr>
      <w:spacing w:before="100" w:beforeAutospacing="1" w:after="100" w:afterAutospacing="1"/>
    </w:pPr>
    <w:rPr>
      <w:rFonts w:ascii="Times New Roman" w:hAnsi="Times New Roman"/>
    </w:rPr>
  </w:style>
  <w:style w:type="paragraph" w:styleId="NormalWeb">
    <w:name w:val="Normal (Web)"/>
    <w:basedOn w:val="Normal"/>
    <w:rsid w:val="00CE7C4C"/>
    <w:pPr>
      <w:spacing w:before="100" w:beforeAutospacing="1" w:after="100" w:afterAutospacing="1"/>
    </w:pPr>
    <w:rPr>
      <w:rFonts w:ascii="Times New Roman" w:hAnsi="Times New Roman"/>
    </w:rPr>
  </w:style>
  <w:style w:type="character" w:styleId="Strong">
    <w:name w:val="Strong"/>
    <w:qFormat/>
    <w:rsid w:val="00CE7C4C"/>
    <w:rPr>
      <w:b/>
      <w:bCs/>
    </w:rPr>
  </w:style>
  <w:style w:type="paragraph" w:styleId="Header">
    <w:name w:val="header"/>
    <w:basedOn w:val="Normal"/>
    <w:rsid w:val="00CE7C4C"/>
    <w:pPr>
      <w:tabs>
        <w:tab w:val="center" w:pos="4320"/>
        <w:tab w:val="right" w:pos="8640"/>
      </w:tabs>
    </w:pPr>
  </w:style>
  <w:style w:type="paragraph" w:styleId="Footer">
    <w:name w:val="footer"/>
    <w:basedOn w:val="Normal"/>
    <w:semiHidden/>
    <w:rsid w:val="00CE7C4C"/>
    <w:pPr>
      <w:tabs>
        <w:tab w:val="center" w:pos="4320"/>
        <w:tab w:val="right" w:pos="8640"/>
      </w:tabs>
    </w:pPr>
  </w:style>
  <w:style w:type="character" w:styleId="PageNumber">
    <w:name w:val="page number"/>
    <w:basedOn w:val="DefaultParagraphFont"/>
    <w:rsid w:val="007111B3"/>
  </w:style>
  <w:style w:type="paragraph" w:customStyle="1" w:styleId="DefaultText">
    <w:name w:val="Default Text"/>
    <w:basedOn w:val="Normal"/>
    <w:rsid w:val="00CE7C4C"/>
    <w:pPr>
      <w:overflowPunct w:val="0"/>
      <w:autoSpaceDE w:val="0"/>
      <w:autoSpaceDN w:val="0"/>
      <w:adjustRightInd w:val="0"/>
      <w:textAlignment w:val="baseline"/>
    </w:pPr>
    <w:rPr>
      <w:rFonts w:ascii="Times New Roman" w:hAnsi="Times New Roman"/>
      <w:szCs w:val="20"/>
    </w:rPr>
  </w:style>
  <w:style w:type="character" w:styleId="Hyperlink">
    <w:name w:val="Hyperlink"/>
    <w:rsid w:val="00CE7C4C"/>
    <w:rPr>
      <w:color w:val="0000FF"/>
      <w:u w:val="single"/>
    </w:rPr>
  </w:style>
  <w:style w:type="paragraph" w:styleId="ListParagraph">
    <w:name w:val="List Paragraph"/>
    <w:basedOn w:val="Normal"/>
    <w:uiPriority w:val="34"/>
    <w:qFormat/>
    <w:rsid w:val="003A6CA1"/>
    <w:pPr>
      <w:ind w:left="720"/>
      <w:contextualSpacing/>
    </w:pPr>
  </w:style>
  <w:style w:type="paragraph" w:customStyle="1" w:styleId="Default">
    <w:name w:val="Default"/>
    <w:rsid w:val="00930D0E"/>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5D59EF"/>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5D59E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3733">
      <w:bodyDiv w:val="1"/>
      <w:marLeft w:val="0"/>
      <w:marRight w:val="0"/>
      <w:marTop w:val="0"/>
      <w:marBottom w:val="0"/>
      <w:divBdr>
        <w:top w:val="none" w:sz="0" w:space="0" w:color="auto"/>
        <w:left w:val="none" w:sz="0" w:space="0" w:color="auto"/>
        <w:bottom w:val="none" w:sz="0" w:space="0" w:color="auto"/>
        <w:right w:val="none" w:sz="0" w:space="0" w:color="auto"/>
      </w:divBdr>
    </w:div>
    <w:div w:id="310796295">
      <w:bodyDiv w:val="1"/>
      <w:marLeft w:val="0"/>
      <w:marRight w:val="0"/>
      <w:marTop w:val="0"/>
      <w:marBottom w:val="0"/>
      <w:divBdr>
        <w:top w:val="none" w:sz="0" w:space="0" w:color="auto"/>
        <w:left w:val="none" w:sz="0" w:space="0" w:color="auto"/>
        <w:bottom w:val="none" w:sz="0" w:space="0" w:color="auto"/>
        <w:right w:val="none" w:sz="0" w:space="0" w:color="auto"/>
      </w:divBdr>
    </w:div>
    <w:div w:id="1506046611">
      <w:bodyDiv w:val="1"/>
      <w:marLeft w:val="0"/>
      <w:marRight w:val="0"/>
      <w:marTop w:val="0"/>
      <w:marBottom w:val="0"/>
      <w:divBdr>
        <w:top w:val="none" w:sz="0" w:space="0" w:color="auto"/>
        <w:left w:val="none" w:sz="0" w:space="0" w:color="auto"/>
        <w:bottom w:val="none" w:sz="0" w:space="0" w:color="auto"/>
        <w:right w:val="none" w:sz="0" w:space="0" w:color="auto"/>
      </w:divBdr>
    </w:div>
    <w:div w:id="178750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calinstitutes.cii.co.uk/media/23163/journal-of-the-insurance-institute-of-manchester-2013-150-year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510a353-882f-4624-8f51-f6ef1b22a9f8"/>
    <j1476df66797457b9208c175bbecc4af xmlns="2510a353-882f-4624-8f51-f6ef1b22a9f8">
      <Terms xmlns="http://schemas.microsoft.com/office/infopath/2007/PartnerControls"/>
    </j1476df66797457b9208c175bbecc4a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680ED58D02BD4FB62B758D1E02892D" ma:contentTypeVersion="12" ma:contentTypeDescription="Create a new document." ma:contentTypeScope="" ma:versionID="cf02e4b8240d6e6258ec4882e01176ea">
  <xsd:schema xmlns:xsd="http://www.w3.org/2001/XMLSchema" xmlns:xs="http://www.w3.org/2001/XMLSchema" xmlns:p="http://schemas.microsoft.com/office/2006/metadata/properties" xmlns:ns2="2510a353-882f-4624-8f51-f6ef1b22a9f8" xmlns:ns3="2dc27f78-f921-493c-8e3f-93560d675742" targetNamespace="http://schemas.microsoft.com/office/2006/metadata/properties" ma:root="true" ma:fieldsID="d87625c7ed1e6105a84152cdb64774e2" ns2:_="" ns3:_="">
    <xsd:import namespace="2510a353-882f-4624-8f51-f6ef1b22a9f8"/>
    <xsd:import namespace="2dc27f78-f921-493c-8e3f-93560d675742"/>
    <xsd:element name="properties">
      <xsd:complexType>
        <xsd:sequence>
          <xsd:element name="documentManagement">
            <xsd:complexType>
              <xsd:all>
                <xsd:element ref="ns2:j1476df66797457b9208c175bbecc4af"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0a353-882f-4624-8f51-f6ef1b22a9f8" elementFormDefault="qualified">
    <xsd:import namespace="http://schemas.microsoft.com/office/2006/documentManagement/types"/>
    <xsd:import namespace="http://schemas.microsoft.com/office/infopath/2007/PartnerControls"/>
    <xsd:element name="j1476df66797457b9208c175bbecc4af" ma:index="8" nillable="true" ma:taxonomy="true" ma:internalName="j1476df66797457b9208c175bbecc4af" ma:taxonomyFieldName="CIITags" ma:displayName="CIITags" ma:indexed="true" ma:default="" ma:fieldId="{31476df6-6797-457b-9208-c175bbecc4af}" ma:sspId="a9aa8460-13c6-4ff9-a36c-6c15c5d6936d" ma:termSetId="1d787b9d-4eec-4452-b51f-d9f4e59038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017461d-9b52-49f3-8ea3-e4fd479e36f1}" ma:internalName="TaxCatchAll" ma:showField="CatchAllData" ma:web="2510a353-882f-4624-8f51-f6ef1b22a9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17461d-9b52-49f3-8ea3-e4fd479e36f1}" ma:internalName="TaxCatchAllLabel" ma:readOnly="true" ma:showField="CatchAllDataLabel" ma:web="2510a353-882f-4624-8f51-f6ef1b22a9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c27f78-f921-493c-8e3f-93560d67574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C2E73-0D38-4AF4-8D02-03352F0D4A0A}">
  <ds:schemaRefs>
    <ds:schemaRef ds:uri="http://schemas.openxmlformats.org/officeDocument/2006/bibliography"/>
  </ds:schemaRefs>
</ds:datastoreItem>
</file>

<file path=customXml/itemProps2.xml><?xml version="1.0" encoding="utf-8"?>
<ds:datastoreItem xmlns:ds="http://schemas.openxmlformats.org/officeDocument/2006/customXml" ds:itemID="{A28545DE-72A6-450C-A030-5C16E529760D}">
  <ds:schemaRefs>
    <ds:schemaRef ds:uri="http://schemas.microsoft.com/office/2006/metadata/properties"/>
    <ds:schemaRef ds:uri="http://schemas.microsoft.com/office/infopath/2007/PartnerControls"/>
    <ds:schemaRef ds:uri="2510a353-882f-4624-8f51-f6ef1b22a9f8"/>
  </ds:schemaRefs>
</ds:datastoreItem>
</file>

<file path=customXml/itemProps3.xml><?xml version="1.0" encoding="utf-8"?>
<ds:datastoreItem xmlns:ds="http://schemas.openxmlformats.org/officeDocument/2006/customXml" ds:itemID="{45938F56-2953-478C-8DD4-8C76D9A22B16}">
  <ds:schemaRefs>
    <ds:schemaRef ds:uri="http://schemas.microsoft.com/sharepoint/v3/contenttype/forms"/>
  </ds:schemaRefs>
</ds:datastoreItem>
</file>

<file path=customXml/itemProps4.xml><?xml version="1.0" encoding="utf-8"?>
<ds:datastoreItem xmlns:ds="http://schemas.openxmlformats.org/officeDocument/2006/customXml" ds:itemID="{F9890F47-B6FF-431C-BE04-8E8E5EB79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0a353-882f-4624-8f51-f6ef1b22a9f8"/>
    <ds:schemaRef ds:uri="2dc27f78-f921-493c-8e3f-93560d675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ADVANCED LEADERSHIP</vt:lpstr>
    </vt:vector>
  </TitlesOfParts>
  <Company>Ecclesiastical Insurance</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LEADERSHIP</dc:title>
  <dc:creator>dell</dc:creator>
  <cp:lastModifiedBy>Hannah</cp:lastModifiedBy>
  <cp:revision>39</cp:revision>
  <cp:lastPrinted>2015-08-20T16:35:00Z</cp:lastPrinted>
  <dcterms:created xsi:type="dcterms:W3CDTF">2023-04-06T10:40:00Z</dcterms:created>
  <dcterms:modified xsi:type="dcterms:W3CDTF">2024-05-31T08:14:00Z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0x010100BF680ED58D02BD4FB62B758D1E02892D</vt:lpwstr>
  </property>
  <property fmtid="{D5CDD505-2E9C-101B-9397-08002B2CF9AE}" pid="3" name="CIITags">
    <vt:lpwstr/>
  </property>
</Properties>
</file>